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073A18" w:rsidRDefault="005F34A8" w:rsidP="00D45013">
      <w:pPr>
        <w:pStyle w:val="aa"/>
        <w:ind w:left="567"/>
        <w:rPr>
          <w:color w:val="000000"/>
          <w:sz w:val="24"/>
        </w:rPr>
      </w:pPr>
      <w:r w:rsidRPr="00073A18">
        <w:rPr>
          <w:color w:val="000000"/>
          <w:sz w:val="24"/>
        </w:rPr>
        <w:t>Д</w:t>
      </w:r>
      <w:r w:rsidR="00AC59CD" w:rsidRPr="00073A18">
        <w:rPr>
          <w:color w:val="000000"/>
          <w:sz w:val="24"/>
        </w:rPr>
        <w:t>оговор поставки № _________</w:t>
      </w:r>
    </w:p>
    <w:p w:rsidR="00AC59CD" w:rsidRPr="00073A18" w:rsidRDefault="00AC59CD" w:rsidP="00D45013">
      <w:pPr>
        <w:pStyle w:val="aa"/>
        <w:ind w:left="567"/>
        <w:rPr>
          <w:color w:val="000000"/>
          <w:sz w:val="24"/>
        </w:rPr>
      </w:pPr>
    </w:p>
    <w:p w:rsidR="00AC59CD" w:rsidRPr="00073A18" w:rsidRDefault="00AC59CD" w:rsidP="00D45013">
      <w:pPr>
        <w:shd w:val="clear" w:color="auto" w:fill="FFFFFF"/>
        <w:rPr>
          <w:color w:val="000000"/>
        </w:rPr>
      </w:pPr>
      <w:r w:rsidRPr="00073A18">
        <w:rPr>
          <w:bCs/>
        </w:rPr>
        <w:t>г. Томск</w:t>
      </w:r>
      <w:r w:rsidRPr="00073A18">
        <w:rPr>
          <w:color w:val="000000"/>
        </w:rPr>
        <w:tab/>
      </w:r>
      <w:r w:rsidRPr="00073A18">
        <w:rPr>
          <w:color w:val="000000"/>
        </w:rPr>
        <w:tab/>
      </w:r>
      <w:r w:rsidRPr="00073A18">
        <w:rPr>
          <w:color w:val="000000"/>
        </w:rPr>
        <w:tab/>
      </w:r>
      <w:r w:rsidRPr="00073A18">
        <w:rPr>
          <w:color w:val="000000"/>
        </w:rPr>
        <w:tab/>
      </w:r>
      <w:r w:rsidR="00D45013" w:rsidRPr="00073A18">
        <w:rPr>
          <w:color w:val="000000"/>
        </w:rPr>
        <w:tab/>
      </w:r>
      <w:r w:rsidR="00D45013" w:rsidRPr="00073A18">
        <w:rPr>
          <w:color w:val="000000"/>
        </w:rPr>
        <w:tab/>
      </w:r>
      <w:r w:rsidR="00D45013" w:rsidRPr="00073A18">
        <w:rPr>
          <w:color w:val="000000"/>
        </w:rPr>
        <w:tab/>
        <w:t xml:space="preserve">   </w:t>
      </w:r>
      <w:r w:rsidRPr="00073A18">
        <w:rPr>
          <w:color w:val="000000"/>
        </w:rPr>
        <w:t>«___» __________ 201</w:t>
      </w:r>
      <w:r w:rsidR="00D45013" w:rsidRPr="00073A18">
        <w:rPr>
          <w:color w:val="000000"/>
        </w:rPr>
        <w:t>8</w:t>
      </w:r>
      <w:r w:rsidRPr="00073A18">
        <w:rPr>
          <w:color w:val="000000"/>
        </w:rPr>
        <w:t xml:space="preserve"> г.</w:t>
      </w:r>
    </w:p>
    <w:p w:rsidR="00AC59CD" w:rsidRPr="00073A18" w:rsidRDefault="00AC59CD" w:rsidP="00D45013">
      <w:pPr>
        <w:shd w:val="clear" w:color="auto" w:fill="FFFFFF"/>
        <w:ind w:left="273"/>
        <w:jc w:val="both"/>
        <w:rPr>
          <w:color w:val="000000"/>
        </w:rPr>
      </w:pPr>
    </w:p>
    <w:p w:rsidR="00AC59CD" w:rsidRPr="00073A18" w:rsidRDefault="003300C7" w:rsidP="00073A18">
      <w:pPr>
        <w:shd w:val="clear" w:color="auto" w:fill="FFFFFF"/>
        <w:ind w:firstLine="709"/>
        <w:jc w:val="both"/>
        <w:rPr>
          <w:bCs/>
        </w:rPr>
      </w:pPr>
      <w:r w:rsidRPr="00073A18">
        <w:rPr>
          <w:b/>
          <w:color w:val="000000"/>
          <w:shd w:val="clear" w:color="auto" w:fill="FFFFFF"/>
        </w:rPr>
        <w:t>Публичное</w:t>
      </w:r>
      <w:r w:rsidR="00AC59CD" w:rsidRPr="00073A18">
        <w:rPr>
          <w:b/>
          <w:color w:val="000000"/>
          <w:shd w:val="clear" w:color="auto" w:fill="FFFFFF"/>
        </w:rPr>
        <w:t xml:space="preserve"> акционерное общество "</w:t>
      </w:r>
      <w:r w:rsidR="00AC59CD" w:rsidRPr="00073A18">
        <w:rPr>
          <w:b/>
          <w:bCs/>
          <w:color w:val="000000"/>
          <w:shd w:val="clear" w:color="auto" w:fill="FFFFFF"/>
        </w:rPr>
        <w:t xml:space="preserve">Томская </w:t>
      </w:r>
      <w:proofErr w:type="spellStart"/>
      <w:r w:rsidR="00AC59CD" w:rsidRPr="00073A18">
        <w:rPr>
          <w:b/>
          <w:bCs/>
          <w:color w:val="000000"/>
          <w:shd w:val="clear" w:color="auto" w:fill="FFFFFF"/>
        </w:rPr>
        <w:t>энергосбытовая</w:t>
      </w:r>
      <w:proofErr w:type="spellEnd"/>
      <w:r w:rsidR="00AC59CD" w:rsidRPr="00073A18">
        <w:rPr>
          <w:b/>
          <w:bCs/>
          <w:color w:val="000000"/>
          <w:shd w:val="clear" w:color="auto" w:fill="FFFFFF"/>
        </w:rPr>
        <w:t xml:space="preserve"> компания</w:t>
      </w:r>
      <w:r w:rsidR="00AC59CD" w:rsidRPr="00073A18">
        <w:rPr>
          <w:b/>
          <w:color w:val="000000"/>
          <w:shd w:val="clear" w:color="auto" w:fill="FFFFFF"/>
        </w:rPr>
        <w:t>" (</w:t>
      </w:r>
      <w:r w:rsidR="00276383" w:rsidRPr="00073A18">
        <w:rPr>
          <w:b/>
          <w:color w:val="000000"/>
          <w:shd w:val="clear" w:color="auto" w:fill="FFFFFF"/>
        </w:rPr>
        <w:t>ПАО</w:t>
      </w:r>
      <w:r w:rsidR="00AC59CD" w:rsidRPr="00073A18">
        <w:rPr>
          <w:b/>
          <w:color w:val="000000"/>
          <w:shd w:val="clear" w:color="auto" w:fill="FFFFFF"/>
        </w:rPr>
        <w:t xml:space="preserve"> «</w:t>
      </w:r>
      <w:proofErr w:type="spellStart"/>
      <w:r w:rsidR="00AC59CD" w:rsidRPr="00073A18">
        <w:rPr>
          <w:b/>
          <w:color w:val="000000"/>
          <w:shd w:val="clear" w:color="auto" w:fill="FFFFFF"/>
        </w:rPr>
        <w:t>Томскэнергосбыт</w:t>
      </w:r>
      <w:proofErr w:type="spellEnd"/>
      <w:r w:rsidR="00AC59CD" w:rsidRPr="00073A18">
        <w:rPr>
          <w:b/>
          <w:color w:val="000000"/>
          <w:shd w:val="clear" w:color="auto" w:fill="FFFFFF"/>
        </w:rPr>
        <w:t>»)</w:t>
      </w:r>
      <w:r w:rsidR="00AC59CD" w:rsidRPr="00073A18">
        <w:t>,</w:t>
      </w:r>
      <w:r w:rsidR="00AC59CD" w:rsidRPr="00073A18">
        <w:rPr>
          <w:bCs/>
        </w:rPr>
        <w:t xml:space="preserve"> именуемое в дальнейшем </w:t>
      </w:r>
      <w:r w:rsidR="00AC59CD" w:rsidRPr="00073A18">
        <w:rPr>
          <w:b/>
          <w:bCs/>
        </w:rPr>
        <w:t>«ПОКУПАТЕЛЬ»</w:t>
      </w:r>
      <w:r w:rsidR="00AC59CD" w:rsidRPr="00073A18">
        <w:rPr>
          <w:bCs/>
        </w:rPr>
        <w:t xml:space="preserve">, в лице </w:t>
      </w:r>
      <w:r w:rsidR="00D45013" w:rsidRPr="00073A18">
        <w:rPr>
          <w:color w:val="000000"/>
          <w:shd w:val="clear" w:color="auto" w:fill="FFFFFF"/>
        </w:rPr>
        <w:t>Г</w:t>
      </w:r>
      <w:r w:rsidR="00AC59CD" w:rsidRPr="00073A18">
        <w:rPr>
          <w:color w:val="000000"/>
          <w:shd w:val="clear" w:color="auto" w:fill="FFFFFF"/>
        </w:rPr>
        <w:t xml:space="preserve">енерального директора </w:t>
      </w:r>
      <w:proofErr w:type="spellStart"/>
      <w:r w:rsidR="00AC59CD" w:rsidRPr="00073A18">
        <w:rPr>
          <w:color w:val="000000"/>
          <w:shd w:val="clear" w:color="auto" w:fill="FFFFFF"/>
        </w:rPr>
        <w:t>Кодина</w:t>
      </w:r>
      <w:proofErr w:type="spellEnd"/>
      <w:r w:rsidR="00AC59CD" w:rsidRPr="00073A18">
        <w:rPr>
          <w:color w:val="000000"/>
          <w:shd w:val="clear" w:color="auto" w:fill="FFFFFF"/>
        </w:rPr>
        <w:t xml:space="preserve"> Александра Викторовича, действующего на основании Устава</w:t>
      </w:r>
      <w:r w:rsidR="00AC59CD" w:rsidRPr="00073A18">
        <w:rPr>
          <w:bCs/>
        </w:rPr>
        <w:t>, с одной  стороны, и</w:t>
      </w:r>
    </w:p>
    <w:p w:rsidR="00AC59CD" w:rsidRPr="00073A18" w:rsidRDefault="00E6289A" w:rsidP="00073A18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073A18">
        <w:rPr>
          <w:b/>
        </w:rPr>
        <w:t>___________________________</w:t>
      </w:r>
      <w:r w:rsidR="00AC59CD" w:rsidRPr="00073A18">
        <w:rPr>
          <w:bCs/>
        </w:rPr>
        <w:t>в лице</w:t>
      </w:r>
      <w:r w:rsidRPr="00073A18">
        <w:t>___________________</w:t>
      </w:r>
      <w:r w:rsidR="00EC3C72" w:rsidRPr="00073A18">
        <w:t>, действующего на основании</w:t>
      </w:r>
      <w:r w:rsidRPr="00073A18">
        <w:t>__________</w:t>
      </w:r>
      <w:r w:rsidR="00AC59CD" w:rsidRPr="00073A18">
        <w:rPr>
          <w:color w:val="000000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073A18" w:rsidRDefault="00AC59CD" w:rsidP="00D45013">
      <w:pPr>
        <w:shd w:val="clear" w:color="auto" w:fill="FFFFFF"/>
        <w:rPr>
          <w:color w:val="000000"/>
        </w:rPr>
      </w:pPr>
    </w:p>
    <w:p w:rsidR="00AC59CD" w:rsidRPr="00073A18" w:rsidRDefault="00AC59CD" w:rsidP="00D4501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</w:rPr>
      </w:pPr>
      <w:r w:rsidRPr="00073A18">
        <w:rPr>
          <w:b/>
          <w:bCs/>
          <w:color w:val="000000"/>
        </w:rPr>
        <w:t>Предмет Договора</w:t>
      </w:r>
    </w:p>
    <w:p w:rsidR="00EC3C72" w:rsidRPr="00073A18" w:rsidRDefault="00EC3C72" w:rsidP="00D45013">
      <w:pPr>
        <w:jc w:val="both"/>
        <w:rPr>
          <w:bCs/>
          <w:lang w:val="en-US"/>
        </w:rPr>
      </w:pPr>
    </w:p>
    <w:p w:rsidR="00AC59CD" w:rsidRPr="00073A18" w:rsidRDefault="00AC59CD" w:rsidP="00073A18">
      <w:pPr>
        <w:ind w:firstLine="709"/>
        <w:jc w:val="both"/>
        <w:rPr>
          <w:color w:val="000000"/>
        </w:rPr>
      </w:pPr>
      <w:proofErr w:type="gramStart"/>
      <w:r w:rsidRPr="00073A18">
        <w:rPr>
          <w:bCs/>
        </w:rPr>
        <w:t xml:space="preserve">1.1.Поставщик обязуется в течение </w:t>
      </w:r>
      <w:r w:rsidRPr="00073A18">
        <w:rPr>
          <w:color w:val="000000"/>
        </w:rPr>
        <w:t>срока действия настоящего Договора по письменным</w:t>
      </w:r>
      <w:r w:rsidR="005811CC" w:rsidRPr="00073A18">
        <w:rPr>
          <w:color w:val="000000"/>
        </w:rPr>
        <w:t xml:space="preserve"> предварительным</w:t>
      </w:r>
      <w:r w:rsidRPr="00073A18">
        <w:rPr>
          <w:color w:val="000000"/>
        </w:rPr>
        <w:t xml:space="preserve"> Заявкам (Приложение №</w:t>
      </w:r>
      <w:r w:rsidR="005811CC" w:rsidRPr="00073A18">
        <w:rPr>
          <w:color w:val="000000"/>
        </w:rPr>
        <w:t>1 к настоящему договору</w:t>
      </w:r>
      <w:r w:rsidRPr="00073A18">
        <w:rPr>
          <w:color w:val="000000"/>
        </w:rPr>
        <w:t xml:space="preserve">) Покупателя поставлять </w:t>
      </w:r>
      <w:r w:rsidR="00BA788E" w:rsidRPr="00073A18">
        <w:rPr>
          <w:color w:val="000000"/>
        </w:rPr>
        <w:t>однофазные и трехфазные счетчики  электроэнергии завода-изготовителя АО "</w:t>
      </w:r>
      <w:proofErr w:type="spellStart"/>
      <w:r w:rsidR="00BA788E" w:rsidRPr="00073A18">
        <w:rPr>
          <w:color w:val="000000"/>
        </w:rPr>
        <w:t>Энергомера</w:t>
      </w:r>
      <w:proofErr w:type="spellEnd"/>
      <w:r w:rsidR="00BA788E" w:rsidRPr="00073A18">
        <w:rPr>
          <w:color w:val="000000"/>
        </w:rPr>
        <w:t>"</w:t>
      </w:r>
      <w:r w:rsidRPr="00073A18">
        <w:rPr>
          <w:color w:val="000000"/>
        </w:rPr>
        <w:t xml:space="preserve"> (далее – Товар)</w:t>
      </w:r>
      <w:r w:rsidR="0078334E" w:rsidRPr="00073A18">
        <w:rPr>
          <w:color w:val="000000"/>
        </w:rPr>
        <w:t xml:space="preserve"> в ассортименте и по ценам, определенным </w:t>
      </w:r>
      <w:r w:rsidR="005811CC" w:rsidRPr="00073A18">
        <w:rPr>
          <w:color w:val="000000"/>
        </w:rPr>
        <w:t xml:space="preserve">сторонами </w:t>
      </w:r>
      <w:r w:rsidR="0078334E" w:rsidRPr="00073A18">
        <w:rPr>
          <w:color w:val="000000"/>
        </w:rPr>
        <w:t>в Спецификации (Приложение №</w:t>
      </w:r>
      <w:r w:rsidR="00334887" w:rsidRPr="00073A18">
        <w:rPr>
          <w:color w:val="000000"/>
        </w:rPr>
        <w:t>2</w:t>
      </w:r>
      <w:r w:rsidR="005811CC" w:rsidRPr="00073A18">
        <w:rPr>
          <w:color w:val="000000"/>
        </w:rPr>
        <w:t xml:space="preserve"> к настоящему договору</w:t>
      </w:r>
      <w:r w:rsidR="0078334E" w:rsidRPr="00073A18">
        <w:rPr>
          <w:color w:val="000000"/>
        </w:rPr>
        <w:t>)</w:t>
      </w:r>
      <w:r w:rsidRPr="00073A18">
        <w:rPr>
          <w:color w:val="000000"/>
        </w:rPr>
        <w:t>,  а Покупатель обя</w:t>
      </w:r>
      <w:r w:rsidR="005811CC" w:rsidRPr="00073A18">
        <w:rPr>
          <w:color w:val="000000"/>
        </w:rPr>
        <w:t xml:space="preserve">зуется принимать и  оплачивать </w:t>
      </w:r>
      <w:r w:rsidR="00E15589" w:rsidRPr="00073A18">
        <w:rPr>
          <w:color w:val="000000"/>
        </w:rPr>
        <w:t>Т</w:t>
      </w:r>
      <w:r w:rsidRPr="00073A18">
        <w:rPr>
          <w:color w:val="000000"/>
        </w:rPr>
        <w:t xml:space="preserve">овар на условиях, </w:t>
      </w:r>
      <w:r w:rsidR="0078334E" w:rsidRPr="00073A18">
        <w:rPr>
          <w:color w:val="000000"/>
        </w:rPr>
        <w:t xml:space="preserve">предусмотренных </w:t>
      </w:r>
      <w:r w:rsidRPr="00073A18">
        <w:rPr>
          <w:color w:val="000000"/>
        </w:rPr>
        <w:t>настоящим договором</w:t>
      </w:r>
      <w:r w:rsidR="0078334E" w:rsidRPr="00073A18">
        <w:rPr>
          <w:color w:val="000000"/>
        </w:rPr>
        <w:t>.</w:t>
      </w:r>
      <w:r w:rsidRPr="00073A18">
        <w:rPr>
          <w:color w:val="000000"/>
        </w:rPr>
        <w:t xml:space="preserve"> </w:t>
      </w:r>
      <w:proofErr w:type="gramEnd"/>
    </w:p>
    <w:p w:rsidR="005811CC" w:rsidRPr="00073A18" w:rsidRDefault="005811CC" w:rsidP="00073A18">
      <w:pPr>
        <w:tabs>
          <w:tab w:val="num" w:pos="0"/>
        </w:tabs>
        <w:ind w:firstLine="709"/>
        <w:jc w:val="both"/>
        <w:rPr>
          <w:color w:val="000000"/>
        </w:rPr>
      </w:pPr>
      <w:r w:rsidRPr="00073A18">
        <w:rPr>
          <w:color w:val="000000"/>
        </w:rPr>
        <w:t xml:space="preserve">Форма Заявки утверждена сторонами по договору (Приложение №1 к </w:t>
      </w:r>
      <w:r w:rsidR="00E15589" w:rsidRPr="00073A18">
        <w:rPr>
          <w:color w:val="000000"/>
        </w:rPr>
        <w:t xml:space="preserve"> настоящему договору</w:t>
      </w:r>
      <w:r w:rsidRPr="00073A18">
        <w:rPr>
          <w:color w:val="000000"/>
        </w:rPr>
        <w:t>).</w:t>
      </w:r>
    </w:p>
    <w:p w:rsidR="00AC59CD" w:rsidRPr="00073A18" w:rsidRDefault="00E15589" w:rsidP="00073A18">
      <w:pPr>
        <w:ind w:firstLine="709"/>
        <w:jc w:val="both"/>
        <w:rPr>
          <w:color w:val="000000"/>
        </w:rPr>
      </w:pPr>
      <w:r w:rsidRPr="00073A18">
        <w:rPr>
          <w:color w:val="000000"/>
        </w:rPr>
        <w:t>1.2.Наименование Т</w:t>
      </w:r>
      <w:r w:rsidR="00AC59CD" w:rsidRPr="00073A18">
        <w:rPr>
          <w:color w:val="000000"/>
        </w:rPr>
        <w:t xml:space="preserve">овара, </w:t>
      </w:r>
      <w:r w:rsidRPr="00073A18">
        <w:rPr>
          <w:color w:val="000000"/>
        </w:rPr>
        <w:t xml:space="preserve"> </w:t>
      </w:r>
      <w:r w:rsidR="00AC59CD" w:rsidRPr="00073A18">
        <w:rPr>
          <w:color w:val="000000"/>
        </w:rPr>
        <w:t>ассортимент</w:t>
      </w:r>
      <w:r w:rsidR="005811CC" w:rsidRPr="00073A18">
        <w:rPr>
          <w:color w:val="000000"/>
        </w:rPr>
        <w:t xml:space="preserve">, </w:t>
      </w:r>
      <w:r w:rsidR="00AC59CD" w:rsidRPr="00073A18">
        <w:rPr>
          <w:color w:val="000000"/>
        </w:rPr>
        <w:t>комплектность</w:t>
      </w:r>
      <w:r w:rsidR="005811CC" w:rsidRPr="00073A18">
        <w:rPr>
          <w:color w:val="000000"/>
        </w:rPr>
        <w:t xml:space="preserve"> и </w:t>
      </w:r>
      <w:r w:rsidR="00AC59CD" w:rsidRPr="00073A18">
        <w:rPr>
          <w:color w:val="000000"/>
        </w:rPr>
        <w:t>цена за е</w:t>
      </w:r>
      <w:r w:rsidR="005811CC" w:rsidRPr="00073A18">
        <w:rPr>
          <w:color w:val="000000"/>
        </w:rPr>
        <w:t>диницу</w:t>
      </w:r>
      <w:r w:rsidRPr="00073A18">
        <w:rPr>
          <w:color w:val="000000"/>
        </w:rPr>
        <w:t xml:space="preserve"> </w:t>
      </w:r>
      <w:r w:rsidR="005811CC" w:rsidRPr="00073A18">
        <w:rPr>
          <w:color w:val="000000"/>
        </w:rPr>
        <w:t>определен</w:t>
      </w:r>
      <w:r w:rsidRPr="00073A18">
        <w:rPr>
          <w:color w:val="000000"/>
        </w:rPr>
        <w:t>а</w:t>
      </w:r>
      <w:r w:rsidR="005811CC" w:rsidRPr="00073A18">
        <w:rPr>
          <w:color w:val="000000"/>
        </w:rPr>
        <w:t xml:space="preserve"> сторонами в Спецификации (Приложение №</w:t>
      </w:r>
      <w:r w:rsidR="00334887" w:rsidRPr="00073A18">
        <w:rPr>
          <w:color w:val="000000"/>
        </w:rPr>
        <w:t>2</w:t>
      </w:r>
      <w:r w:rsidR="005811CC" w:rsidRPr="00073A18">
        <w:rPr>
          <w:color w:val="000000"/>
        </w:rPr>
        <w:t xml:space="preserve"> к настоящему договору)</w:t>
      </w:r>
      <w:r w:rsidR="00AC59CD" w:rsidRPr="00073A18">
        <w:rPr>
          <w:color w:val="000000"/>
        </w:rPr>
        <w:t>.</w:t>
      </w:r>
    </w:p>
    <w:p w:rsidR="00AC59CD" w:rsidRPr="00073A18" w:rsidRDefault="00AC59CD" w:rsidP="00073A18">
      <w:pPr>
        <w:tabs>
          <w:tab w:val="num" w:pos="0"/>
        </w:tabs>
        <w:ind w:firstLine="709"/>
        <w:jc w:val="both"/>
        <w:rPr>
          <w:color w:val="000000"/>
        </w:rPr>
      </w:pPr>
      <w:r w:rsidRPr="00073A18">
        <w:rPr>
          <w:color w:val="000000"/>
        </w:rPr>
        <w:t>1.3.</w:t>
      </w:r>
      <w:r w:rsidR="005811CC" w:rsidRPr="00073A18">
        <w:rPr>
          <w:color w:val="000000"/>
        </w:rPr>
        <w:t xml:space="preserve"> </w:t>
      </w:r>
      <w:r w:rsidRPr="00073A18">
        <w:rPr>
          <w:color w:val="000000"/>
        </w:rPr>
        <w:t>В течение</w:t>
      </w:r>
      <w:r w:rsidR="005811CC" w:rsidRPr="00073A18">
        <w:rPr>
          <w:color w:val="000000"/>
        </w:rPr>
        <w:t xml:space="preserve"> 2(д</w:t>
      </w:r>
      <w:r w:rsidRPr="00073A18">
        <w:rPr>
          <w:color w:val="000000"/>
        </w:rPr>
        <w:t xml:space="preserve">вух) рабочих дней с момента получения письменной предварительной заявки </w:t>
      </w:r>
      <w:r w:rsidR="002E25C0" w:rsidRPr="00073A18">
        <w:rPr>
          <w:color w:val="000000"/>
        </w:rPr>
        <w:t xml:space="preserve">Покупателя </w:t>
      </w:r>
      <w:r w:rsidRPr="00073A18">
        <w:rPr>
          <w:color w:val="000000"/>
        </w:rPr>
        <w:t xml:space="preserve">на поставку Товара Поставщик оформляет заказ на </w:t>
      </w:r>
      <w:r w:rsidR="002E25C0" w:rsidRPr="00073A18">
        <w:rPr>
          <w:color w:val="000000"/>
        </w:rPr>
        <w:t>его д</w:t>
      </w:r>
      <w:r w:rsidR="005811CC" w:rsidRPr="00073A18">
        <w:rPr>
          <w:color w:val="000000"/>
        </w:rPr>
        <w:t>оставку</w:t>
      </w:r>
      <w:r w:rsidR="00F55497" w:rsidRPr="00073A18">
        <w:rPr>
          <w:color w:val="000000"/>
        </w:rPr>
        <w:t xml:space="preserve"> и письменно уведомляет Покупателя о принятии заказа к исполнению.</w:t>
      </w:r>
    </w:p>
    <w:p w:rsidR="00AC59CD" w:rsidRPr="00073A18" w:rsidRDefault="00AC59CD" w:rsidP="00073A18">
      <w:pPr>
        <w:shd w:val="clear" w:color="auto" w:fill="FFFFFF"/>
        <w:tabs>
          <w:tab w:val="left" w:pos="540"/>
        </w:tabs>
        <w:ind w:firstLine="709"/>
        <w:jc w:val="both"/>
        <w:rPr>
          <w:color w:val="000000"/>
        </w:rPr>
      </w:pPr>
      <w:r w:rsidRPr="00073A18">
        <w:rPr>
          <w:color w:val="000000"/>
        </w:rPr>
        <w:t>1.4.</w:t>
      </w:r>
      <w:r w:rsidRPr="00073A18">
        <w:rPr>
          <w:bCs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073A18">
        <w:rPr>
          <w:bCs/>
          <w:i/>
        </w:rPr>
        <w:t>.</w:t>
      </w:r>
      <w:r w:rsidRPr="00073A18">
        <w:rPr>
          <w:bCs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073A18">
        <w:rPr>
          <w:color w:val="000000"/>
        </w:rPr>
        <w:t xml:space="preserve"> </w:t>
      </w:r>
    </w:p>
    <w:p w:rsidR="00AC59CD" w:rsidRPr="00073A18" w:rsidRDefault="00AC59CD" w:rsidP="00073A18">
      <w:pPr>
        <w:shd w:val="clear" w:color="auto" w:fill="FFFFFF"/>
        <w:tabs>
          <w:tab w:val="left" w:pos="540"/>
        </w:tabs>
        <w:ind w:firstLine="709"/>
        <w:jc w:val="both"/>
        <w:rPr>
          <w:bCs/>
        </w:rPr>
      </w:pPr>
      <w:r w:rsidRPr="00073A18">
        <w:rPr>
          <w:bCs/>
        </w:rPr>
        <w:t>1.5.Поставщик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F55497" w:rsidRPr="00073A18" w:rsidRDefault="00AC59CD" w:rsidP="00A116AD">
      <w:pPr>
        <w:shd w:val="clear" w:color="auto" w:fill="FFFFFF"/>
        <w:tabs>
          <w:tab w:val="left" w:pos="540"/>
        </w:tabs>
        <w:ind w:firstLine="709"/>
        <w:jc w:val="both"/>
        <w:rPr>
          <w:bCs/>
        </w:rPr>
      </w:pPr>
      <w:r w:rsidRPr="00073A18">
        <w:rPr>
          <w:bCs/>
        </w:rPr>
        <w:t>1.6. Поставк</w:t>
      </w:r>
      <w:r w:rsidR="002E25C0" w:rsidRPr="00073A18">
        <w:rPr>
          <w:bCs/>
        </w:rPr>
        <w:t>а</w:t>
      </w:r>
      <w:r w:rsidRPr="00073A18">
        <w:rPr>
          <w:bCs/>
        </w:rPr>
        <w:t xml:space="preserve"> Товара (по Заявке) производится Поставщиком за счет собственных средств  до склада Покупателя, указанного в Заявке.</w:t>
      </w:r>
    </w:p>
    <w:p w:rsidR="00C1742C" w:rsidRPr="00A116AD" w:rsidRDefault="00AC59CD" w:rsidP="00A116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ind w:left="0"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>Сумма Договора и порядок оплаты</w:t>
      </w:r>
    </w:p>
    <w:p w:rsidR="00837CCC" w:rsidRPr="00073A18" w:rsidRDefault="00837CCC" w:rsidP="00073A18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Цена за единицу Товара определена в Спецификации (Приложение №2 к настоящему договору).  </w:t>
      </w:r>
    </w:p>
    <w:p w:rsidR="002961FF" w:rsidRPr="002961FF" w:rsidRDefault="00AC59CD" w:rsidP="00073A18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r w:rsidR="00E6289A" w:rsidRPr="00073A18">
        <w:rPr>
          <w:color w:val="000000"/>
        </w:rPr>
        <w:t>__________</w:t>
      </w:r>
      <w:r w:rsidR="00167B4B" w:rsidRPr="00073A18">
        <w:rPr>
          <w:color w:val="000000"/>
        </w:rPr>
        <w:t>, в том числе НДС18% -</w:t>
      </w:r>
      <w:r w:rsidR="00EC3C72" w:rsidRPr="00073A18">
        <w:rPr>
          <w:color w:val="000000"/>
        </w:rPr>
        <w:t xml:space="preserve"> </w:t>
      </w:r>
      <w:r w:rsidR="00E6289A" w:rsidRPr="00073A18">
        <w:rPr>
          <w:color w:val="000000"/>
        </w:rPr>
        <w:t>____________</w:t>
      </w:r>
      <w:r w:rsidR="002961FF">
        <w:t>.</w:t>
      </w:r>
    </w:p>
    <w:p w:rsidR="00AC59CD" w:rsidRPr="00073A18" w:rsidRDefault="002961FF" w:rsidP="002961FF">
      <w:pPr>
        <w:keepLines/>
        <w:widowControl w:val="0"/>
        <w:shd w:val="clear" w:color="auto" w:fill="FFFFFF"/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2961FF">
        <w:rPr>
          <w:color w:val="000000"/>
        </w:rPr>
        <w:t>Исходя из фактических потребностей Покупателя, количество поставляемого товара может быть скорректировано Покупателем без согласования с Поставщиком,  как в меньшую, так и в большую сторону, но  в пределах суммы указанной в п.2.</w:t>
      </w:r>
      <w:r>
        <w:rPr>
          <w:color w:val="000000"/>
        </w:rPr>
        <w:t>2</w:t>
      </w:r>
      <w:r w:rsidRPr="002961FF">
        <w:rPr>
          <w:color w:val="000000"/>
        </w:rPr>
        <w:t>.  настоящего договора.</w:t>
      </w:r>
      <w:r w:rsidR="00AC59CD" w:rsidRPr="00073A18">
        <w:rPr>
          <w:color w:val="000000"/>
        </w:rPr>
        <w:tab/>
      </w:r>
    </w:p>
    <w:p w:rsidR="00AC59CD" w:rsidRPr="00073A18" w:rsidRDefault="00AC59CD" w:rsidP="009D52FD">
      <w:pPr>
        <w:keepLines/>
        <w:shd w:val="clear" w:color="auto" w:fill="FFFFFF"/>
        <w:tabs>
          <w:tab w:val="num" w:pos="858"/>
        </w:tabs>
        <w:ind w:firstLine="709"/>
        <w:jc w:val="both"/>
        <w:rPr>
          <w:color w:val="000000"/>
        </w:rPr>
      </w:pPr>
      <w:r w:rsidRPr="00073A18">
        <w:rPr>
          <w:color w:val="000000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073A18">
        <w:rPr>
          <w:color w:val="000000"/>
        </w:rPr>
        <w:t>с даты поставки</w:t>
      </w:r>
      <w:proofErr w:type="gramEnd"/>
      <w:r w:rsidRPr="00073A18">
        <w:rPr>
          <w:color w:val="000000"/>
        </w:rPr>
        <w:t xml:space="preserve"> последней партии Товара</w:t>
      </w:r>
    </w:p>
    <w:p w:rsidR="00AC59CD" w:rsidRPr="00073A18" w:rsidRDefault="00AC59CD" w:rsidP="009D52F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lastRenderedPageBreak/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073A18" w:rsidRDefault="00AC59CD" w:rsidP="009D52F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Сумма Договора  вк</w:t>
      </w:r>
      <w:r w:rsidR="00E6289A" w:rsidRPr="00073A18">
        <w:rPr>
          <w:color w:val="000000"/>
        </w:rPr>
        <w:t>лючает в себя стоимость Товара,</w:t>
      </w:r>
      <w:r w:rsidRPr="00073A18">
        <w:t xml:space="preserve"> затраты Поставщика по доставке Товара в адрес Покупателя (до склада Покупателя)</w:t>
      </w:r>
      <w:r w:rsidRPr="00073A18">
        <w:rPr>
          <w:color w:val="000000"/>
        </w:rPr>
        <w:t>, все налоги, сборы и пошлины, расходы по погрузке, упаковке, таре, а также иные расходы, связанные с осуществлением поставки по настоящему Договору.</w:t>
      </w:r>
    </w:p>
    <w:p w:rsidR="00AC59CD" w:rsidRPr="00073A18" w:rsidRDefault="00E6289A" w:rsidP="009D52FD">
      <w:pPr>
        <w:shd w:val="clear" w:color="auto" w:fill="FFFFFF"/>
        <w:ind w:firstLine="709"/>
        <w:jc w:val="both"/>
      </w:pPr>
      <w:r w:rsidRPr="00073A18">
        <w:t>2.5</w:t>
      </w:r>
      <w:r w:rsidR="00AC59CD" w:rsidRPr="00073A18">
        <w:t xml:space="preserve">.Расчеты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073A18">
        <w:t xml:space="preserve">от </w:t>
      </w:r>
      <w:r w:rsidR="00F55497" w:rsidRPr="00073A18">
        <w:t xml:space="preserve">общей </w:t>
      </w:r>
      <w:r w:rsidR="00AC59CD" w:rsidRPr="00073A18">
        <w:t xml:space="preserve">суммы Товара, указанной в </w:t>
      </w:r>
      <w:r w:rsidR="005A53AF" w:rsidRPr="00073A18">
        <w:t>письменной Заявке Покупателя</w:t>
      </w:r>
      <w:r w:rsidR="00AC59CD" w:rsidRPr="00073A18">
        <w:t>, п</w:t>
      </w:r>
      <w:r w:rsidR="005A53AF" w:rsidRPr="00073A18">
        <w:t>ринятой к исполнению Поставщиком,   оп</w:t>
      </w:r>
      <w:r w:rsidR="00AC59CD" w:rsidRPr="00073A18">
        <w:t xml:space="preserve">лачивается в течение </w:t>
      </w:r>
      <w:r w:rsidRPr="00073A18">
        <w:t xml:space="preserve">60 </w:t>
      </w:r>
      <w:r w:rsidR="00AC59CD" w:rsidRPr="00073A18">
        <w:t>(</w:t>
      </w:r>
      <w:r w:rsidRPr="00073A18">
        <w:t>Шестидесяти</w:t>
      </w:r>
      <w:proofErr w:type="gramStart"/>
      <w:r w:rsidRPr="00073A18">
        <w:t xml:space="preserve"> </w:t>
      </w:r>
      <w:r w:rsidR="00AC59CD" w:rsidRPr="00073A18">
        <w:t>)</w:t>
      </w:r>
      <w:proofErr w:type="gramEnd"/>
      <w:r w:rsidR="00AC59CD" w:rsidRPr="00073A18">
        <w:t xml:space="preserve"> календарных дней</w:t>
      </w:r>
      <w:r w:rsidR="00A116AD">
        <w:t xml:space="preserve">, но не ранее 30 (Тридцати) календарных дней с даты подписания </w:t>
      </w:r>
      <w:r w:rsidR="00AC59CD" w:rsidRPr="00073A18">
        <w:t xml:space="preserve"> Товарной накладной формы ТОРГ-12</w:t>
      </w:r>
      <w:r w:rsidRPr="00073A18">
        <w:t xml:space="preserve"> или УПД (Универсальный передаточный документ) и</w:t>
      </w:r>
      <w:r w:rsidR="00AC59CD" w:rsidRPr="00073A18">
        <w:t xml:space="preserve"> при условии предоставления Поставщиком Покупателю всех следующих надлежаще оформленных документов:</w:t>
      </w:r>
    </w:p>
    <w:p w:rsidR="00AC59CD" w:rsidRPr="00073A18" w:rsidRDefault="00AC59CD" w:rsidP="009D52FD">
      <w:pPr>
        <w:shd w:val="clear" w:color="auto" w:fill="FFFFFF"/>
        <w:ind w:left="858" w:firstLine="709"/>
        <w:jc w:val="both"/>
      </w:pPr>
      <w:r w:rsidRPr="00073A18">
        <w:t>• Счет</w:t>
      </w:r>
      <w:proofErr w:type="gramStart"/>
      <w:r w:rsidRPr="00073A18">
        <w:t>а(</w:t>
      </w:r>
      <w:proofErr w:type="spellStart"/>
      <w:proofErr w:type="gramEnd"/>
      <w:r w:rsidRPr="00073A18">
        <w:t>ов</w:t>
      </w:r>
      <w:proofErr w:type="spellEnd"/>
      <w:r w:rsidRPr="00073A18">
        <w:t>)-фактуры;</w:t>
      </w:r>
    </w:p>
    <w:p w:rsidR="00AC59CD" w:rsidRPr="00073A18" w:rsidRDefault="00AC59CD" w:rsidP="009D52FD">
      <w:pPr>
        <w:shd w:val="clear" w:color="auto" w:fill="FFFFFF"/>
        <w:ind w:left="858" w:firstLine="709"/>
        <w:jc w:val="both"/>
      </w:pPr>
      <w:r w:rsidRPr="00073A18">
        <w:t>• Счет</w:t>
      </w:r>
      <w:proofErr w:type="gramStart"/>
      <w:r w:rsidRPr="00073A18">
        <w:t>а(</w:t>
      </w:r>
      <w:proofErr w:type="spellStart"/>
      <w:proofErr w:type="gramEnd"/>
      <w:r w:rsidRPr="00073A18">
        <w:t>ов</w:t>
      </w:r>
      <w:proofErr w:type="spellEnd"/>
      <w:r w:rsidRPr="00073A18">
        <w:t>);</w:t>
      </w:r>
    </w:p>
    <w:p w:rsidR="00AC59CD" w:rsidRPr="00073A18" w:rsidRDefault="00AC59CD" w:rsidP="009D52FD">
      <w:pPr>
        <w:shd w:val="clear" w:color="auto" w:fill="FFFFFF"/>
        <w:ind w:left="858" w:firstLine="709"/>
        <w:jc w:val="both"/>
      </w:pPr>
      <w:r w:rsidRPr="00073A18">
        <w:t>• Товарно</w:t>
      </w:r>
      <w:proofErr w:type="gramStart"/>
      <w:r w:rsidRPr="00073A18">
        <w:t>й(</w:t>
      </w:r>
      <w:proofErr w:type="spellStart"/>
      <w:proofErr w:type="gramEnd"/>
      <w:r w:rsidRPr="00073A18">
        <w:t>ых</w:t>
      </w:r>
      <w:proofErr w:type="spellEnd"/>
      <w:r w:rsidRPr="00073A18">
        <w:t>) накладной(</w:t>
      </w:r>
      <w:proofErr w:type="spellStart"/>
      <w:r w:rsidRPr="00073A18">
        <w:t>ых</w:t>
      </w:r>
      <w:proofErr w:type="spellEnd"/>
      <w:r w:rsidRPr="00073A18">
        <w:t>) формы ТОРГ-12</w:t>
      </w:r>
      <w:r w:rsidR="00E6289A" w:rsidRPr="00073A18">
        <w:t xml:space="preserve"> или УПД</w:t>
      </w:r>
      <w:r w:rsidRPr="00073A18">
        <w:t>;</w:t>
      </w:r>
    </w:p>
    <w:p w:rsidR="00AC59CD" w:rsidRPr="00073A18" w:rsidRDefault="00AC59CD" w:rsidP="009D52FD">
      <w:pPr>
        <w:shd w:val="clear" w:color="auto" w:fill="FFFFFF"/>
        <w:ind w:firstLine="709"/>
        <w:jc w:val="both"/>
      </w:pPr>
      <w:r w:rsidRPr="00073A18">
        <w:t>Счета, не подтвержденные документами, не оплачиваются.</w:t>
      </w:r>
    </w:p>
    <w:p w:rsidR="00AC59CD" w:rsidRPr="00073A18" w:rsidRDefault="00AC59CD" w:rsidP="00001DFC">
      <w:pPr>
        <w:pStyle w:val="a8"/>
        <w:widowControl w:val="0"/>
        <w:numPr>
          <w:ilvl w:val="1"/>
          <w:numId w:val="19"/>
        </w:numPr>
        <w:tabs>
          <w:tab w:val="left" w:pos="90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Днем осуществления платежа по Договору считается дата списания денежных сре</w:t>
      </w:r>
      <w:proofErr w:type="gramStart"/>
      <w:r w:rsidRPr="00073A18">
        <w:rPr>
          <w:color w:val="000000"/>
        </w:rPr>
        <w:t>дств с к</w:t>
      </w:r>
      <w:proofErr w:type="gramEnd"/>
      <w:r w:rsidRPr="00073A18">
        <w:rPr>
          <w:color w:val="000000"/>
        </w:rPr>
        <w:t>орреспондентского счета банка, обслуживающего Покупателя.</w:t>
      </w:r>
    </w:p>
    <w:p w:rsidR="00AC59CD" w:rsidRPr="00073A18" w:rsidRDefault="00AC59CD" w:rsidP="009D52F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ind w:left="0" w:firstLine="709"/>
        <w:contextualSpacing w:val="0"/>
        <w:jc w:val="both"/>
        <w:rPr>
          <w:color w:val="000000"/>
        </w:rPr>
      </w:pPr>
      <w:r w:rsidRPr="00073A18">
        <w:rPr>
          <w:color w:val="000000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073A18" w:rsidRDefault="00AC59CD" w:rsidP="009D52F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073A18" w:rsidRDefault="00AC59CD" w:rsidP="009D52FD">
      <w:pPr>
        <w:pStyle w:val="a8"/>
        <w:widowControl w:val="0"/>
        <w:numPr>
          <w:ilvl w:val="0"/>
          <w:numId w:val="13"/>
        </w:numPr>
        <w:autoSpaceDE w:val="0"/>
        <w:autoSpaceDN w:val="0"/>
        <w:ind w:firstLine="709"/>
        <w:contextualSpacing w:val="0"/>
        <w:jc w:val="center"/>
        <w:rPr>
          <w:b/>
          <w:color w:val="000000"/>
        </w:rPr>
      </w:pPr>
      <w:r w:rsidRPr="00073A18">
        <w:rPr>
          <w:b/>
          <w:color w:val="000000"/>
        </w:rPr>
        <w:t>Качество и комплектность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 w:rsidRPr="00073A18">
        <w:rPr>
          <w:color w:val="000000"/>
        </w:rPr>
        <w:t>ительно к каждой позиции Товара</w:t>
      </w:r>
      <w:r w:rsidR="00334887" w:rsidRPr="00073A18">
        <w:rPr>
          <w:color w:val="000000"/>
        </w:rPr>
        <w:t>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073A18" w:rsidRDefault="00AC59CD" w:rsidP="009D52F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Сертификат качества (технический паспорт);</w:t>
      </w:r>
    </w:p>
    <w:p w:rsidR="00AC59CD" w:rsidRPr="00073A18" w:rsidRDefault="00AC59CD" w:rsidP="009D52F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Инструкция по эксплуатации;</w:t>
      </w:r>
    </w:p>
    <w:p w:rsidR="00AC59CD" w:rsidRPr="00073A18" w:rsidRDefault="00AC59CD" w:rsidP="009D52F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Упаковочный лист на каждую партию отгруженного Товара;</w:t>
      </w:r>
    </w:p>
    <w:p w:rsidR="00AC59CD" w:rsidRPr="00073A18" w:rsidRDefault="00AC59CD" w:rsidP="009D52F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073A18" w:rsidRDefault="00AC59CD" w:rsidP="009D52F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Товарная накладная формы ТОРГ-12</w:t>
      </w:r>
      <w:r w:rsidR="00E6289A" w:rsidRPr="00073A18">
        <w:rPr>
          <w:color w:val="000000"/>
        </w:rPr>
        <w:t xml:space="preserve"> или УПД</w:t>
      </w:r>
      <w:r w:rsidRPr="00073A18">
        <w:rPr>
          <w:color w:val="000000"/>
        </w:rPr>
        <w:t>;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</w:t>
      </w:r>
      <w:r w:rsidRPr="00073A18">
        <w:rPr>
          <w:color w:val="000000"/>
        </w:rPr>
        <w:lastRenderedPageBreak/>
        <w:t xml:space="preserve">условиями настоящего Договора за нарушение срока поставки. 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83319B" w:rsidRPr="0083319B" w:rsidRDefault="0083319B" w:rsidP="0083319B">
      <w:pPr>
        <w:pStyle w:val="a8"/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</w:rPr>
      </w:pPr>
      <w:r w:rsidRPr="0083319B">
        <w:rPr>
          <w:color w:val="000000"/>
        </w:rPr>
        <w:t xml:space="preserve">На Товар устанавливается гарантийный срок эксплуатации: для однофазных приборов учета электроэнергии 60 (шестьдесят) месяцев, для трехфазных приборов учета 48 (сорок восемь) месяцев, для дополнительного оборудования 36 (тридцать шесть) месяцев. Если Товар выходит из строя в течение гарантийного срока эксплуатации, то на Поставщика Товара ложатся затраты по демонтажу, монтажу и опломбировке нового/отремонтированного счетчика на объекте Покупателя. </w:t>
      </w:r>
    </w:p>
    <w:p w:rsidR="00D33287" w:rsidRPr="0083319B" w:rsidRDefault="00D33287" w:rsidP="0083319B">
      <w:pPr>
        <w:pStyle w:val="a8"/>
        <w:widowControl w:val="0"/>
        <w:shd w:val="clear" w:color="auto" w:fill="FFFFFF"/>
        <w:tabs>
          <w:tab w:val="left" w:pos="720"/>
        </w:tabs>
        <w:autoSpaceDE w:val="0"/>
        <w:autoSpaceDN w:val="0"/>
        <w:ind w:left="0"/>
        <w:jc w:val="both"/>
        <w:rPr>
          <w:color w:val="000000"/>
        </w:rPr>
      </w:pPr>
      <w:r w:rsidRPr="0083319B">
        <w:rPr>
          <w:color w:val="000000"/>
        </w:rPr>
        <w:t xml:space="preserve">          Товар, в отношении которого в течение  гарантийного срока  будет обнаружено несоответствие требованиям государственных стандартов, технических условий, подлежит возврату Поставщику с заменой на Товар надлежащего качества без изменения его ассортимента. В случае если несоответствие требованиям технических условий будет выявлено в период эксплуатации Товара третьими лицами в течение гарантийного срока, Покупатель принимает на себя обязательства по замене этого товара на Товар надлежащего качества третьим лицам с последующим возвратом Товара ненадлежащего качества Поставщику при условии соответствия этого Товара требованиям Поставщика. При этом, Поставщик обязуется заменить такой товар на Товар надлежащего качества, и возместить Покупателю затраты</w:t>
      </w:r>
      <w:proofErr w:type="gramStart"/>
      <w:r w:rsidRPr="0083319B">
        <w:rPr>
          <w:color w:val="000000"/>
        </w:rPr>
        <w:t xml:space="preserve"> ,</w:t>
      </w:r>
      <w:proofErr w:type="gramEnd"/>
      <w:r w:rsidRPr="0083319B">
        <w:rPr>
          <w:color w:val="000000"/>
        </w:rPr>
        <w:t xml:space="preserve"> связанные с заменой Товара третьим лицам в размере </w:t>
      </w:r>
      <w:r w:rsidR="00A73D2A" w:rsidRPr="0083319B">
        <w:rPr>
          <w:color w:val="000000"/>
        </w:rPr>
        <w:t>409,00</w:t>
      </w:r>
      <w:r w:rsidRPr="0083319B">
        <w:rPr>
          <w:color w:val="000000"/>
        </w:rPr>
        <w:t xml:space="preserve"> (</w:t>
      </w:r>
      <w:r w:rsidR="00A73D2A" w:rsidRPr="0083319B">
        <w:rPr>
          <w:color w:val="000000"/>
        </w:rPr>
        <w:t xml:space="preserve">Четыреста девять) </w:t>
      </w:r>
      <w:r w:rsidRPr="0083319B">
        <w:rPr>
          <w:color w:val="000000"/>
        </w:rPr>
        <w:t xml:space="preserve">рублей 00 копеек, с учетом НДС, за единицу Товара, на основании документов, подтверждающих понесенные затраты. Размер расходов Покупателя  на замену некачественного товара, подлежащего  возмещению, определяется на основании актов замены Товара с указанием характера неисправности, идентификационных данных Товара, на который  был заменен некачественный Товар. Возмещение расходов Покупателя осуществляется Поставщиком на основании выставленного Покупателем счёта и письменного заключения Поставщика (изготовителя) о признании выявленных недостатков Товара </w:t>
      </w:r>
      <w:proofErr w:type="gramStart"/>
      <w:r w:rsidRPr="0083319B">
        <w:rPr>
          <w:color w:val="000000"/>
        </w:rPr>
        <w:t>гарантийными</w:t>
      </w:r>
      <w:proofErr w:type="gramEnd"/>
      <w:r w:rsidRPr="0083319B">
        <w:rPr>
          <w:color w:val="000000"/>
        </w:rPr>
        <w:t>.</w:t>
      </w:r>
      <w:r w:rsidR="00001DFC">
        <w:rPr>
          <w:color w:val="000000"/>
        </w:rPr>
        <w:t xml:space="preserve"> Транспортные расходы по гарантийной замене приборов учета осуществляются за счет поставщика.</w:t>
      </w:r>
      <w:bookmarkStart w:id="0" w:name="_GoBack"/>
      <w:bookmarkEnd w:id="0"/>
    </w:p>
    <w:p w:rsidR="00AC59CD" w:rsidRPr="00073A18" w:rsidRDefault="00D33287" w:rsidP="00D33287">
      <w:pPr>
        <w:widowControl w:val="0"/>
        <w:numPr>
          <w:ilvl w:val="1"/>
          <w:numId w:val="13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</w:rPr>
      </w:pPr>
      <w:r w:rsidRPr="00D33287">
        <w:rPr>
          <w:color w:val="000000"/>
        </w:rPr>
        <w:t xml:space="preserve">Поставщик обязуется обеспечить гарантийную замену Товара в течение 30 дней с даты обращения </w:t>
      </w:r>
      <w:proofErr w:type="spellStart"/>
      <w:r w:rsidRPr="00D33287">
        <w:rPr>
          <w:color w:val="000000"/>
        </w:rPr>
        <w:t>Заказчика</w:t>
      </w:r>
      <w:proofErr w:type="gramStart"/>
      <w:r w:rsidRPr="00D33287">
        <w:rPr>
          <w:color w:val="000000"/>
        </w:rPr>
        <w:t>.</w:t>
      </w:r>
      <w:r w:rsidR="00AC59CD" w:rsidRPr="00073A18">
        <w:rPr>
          <w:color w:val="000000"/>
        </w:rPr>
        <w:t>В</w:t>
      </w:r>
      <w:proofErr w:type="spellEnd"/>
      <w:proofErr w:type="gramEnd"/>
      <w:r w:rsidR="00AC59CD" w:rsidRPr="00073A18">
        <w:rPr>
          <w:color w:val="000000"/>
        </w:rPr>
        <w:t xml:space="preserve"> случа</w:t>
      </w:r>
      <w:r w:rsidR="00334887" w:rsidRPr="00073A18">
        <w:rPr>
          <w:color w:val="000000"/>
        </w:rPr>
        <w:t xml:space="preserve">е, если при </w:t>
      </w:r>
      <w:proofErr w:type="spellStart"/>
      <w:r w:rsidR="00334887" w:rsidRPr="00073A18">
        <w:rPr>
          <w:color w:val="000000"/>
        </w:rPr>
        <w:t>внутритарной</w:t>
      </w:r>
      <w:proofErr w:type="spellEnd"/>
      <w:r w:rsidR="00334887" w:rsidRPr="00073A18">
        <w:rPr>
          <w:color w:val="000000"/>
        </w:rPr>
        <w:t xml:space="preserve"> приемк</w:t>
      </w:r>
      <w:r w:rsidR="00167B4B" w:rsidRPr="00073A18">
        <w:rPr>
          <w:color w:val="000000"/>
        </w:rPr>
        <w:t>е</w:t>
      </w:r>
      <w:r w:rsidR="00AC59CD" w:rsidRPr="00073A18">
        <w:rPr>
          <w:color w:val="000000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073A18" w:rsidRDefault="00AC59CD" w:rsidP="00D33287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</w:rPr>
      </w:pPr>
      <w:r w:rsidRPr="00073A18">
        <w:rPr>
          <w:color w:val="000000"/>
        </w:rPr>
        <w:t>производит за свой счет ремонт Товара;</w:t>
      </w:r>
    </w:p>
    <w:p w:rsidR="00AC59CD" w:rsidRPr="00073A18" w:rsidRDefault="00AC59CD" w:rsidP="00D33287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</w:rPr>
      </w:pPr>
      <w:r w:rsidRPr="00073A18">
        <w:rPr>
          <w:color w:val="000000"/>
        </w:rPr>
        <w:t>производит за свой счет замену Товара;</w:t>
      </w:r>
    </w:p>
    <w:p w:rsidR="00AC59CD" w:rsidRPr="00073A18" w:rsidRDefault="00AC59CD" w:rsidP="00D33287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</w:rPr>
      </w:pPr>
      <w:r w:rsidRPr="00073A18">
        <w:rPr>
          <w:color w:val="000000"/>
        </w:rPr>
        <w:t>возвращает Покупателю стоимость Товара;</w:t>
      </w:r>
    </w:p>
    <w:p w:rsidR="00AC59CD" w:rsidRPr="00073A18" w:rsidRDefault="00AC59CD" w:rsidP="00D33287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</w:rPr>
      </w:pPr>
      <w:r w:rsidRPr="00073A18">
        <w:rPr>
          <w:color w:val="000000"/>
        </w:rPr>
        <w:t>возмещает Покупателю расходы, связанные с устранением недостатков Товара.</w:t>
      </w:r>
    </w:p>
    <w:p w:rsidR="00AC59CD" w:rsidRPr="00073A18" w:rsidRDefault="00AC59CD" w:rsidP="00D33287">
      <w:pPr>
        <w:shd w:val="clear" w:color="auto" w:fill="FFFFFF"/>
        <w:tabs>
          <w:tab w:val="left" w:pos="720"/>
        </w:tabs>
        <w:jc w:val="both"/>
        <w:rPr>
          <w:i/>
          <w:color w:val="000000"/>
        </w:rPr>
      </w:pPr>
      <w:r w:rsidRPr="00073A18">
        <w:rPr>
          <w:color w:val="000000"/>
        </w:rPr>
        <w:t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Поставщика. Срок замены, либо ремонта Товара осущ</w:t>
      </w:r>
      <w:r w:rsidR="00167B4B" w:rsidRPr="00073A18">
        <w:rPr>
          <w:color w:val="000000"/>
        </w:rPr>
        <w:t>ествляется Поставщиком в течение</w:t>
      </w:r>
      <w:r w:rsidRPr="00073A18">
        <w:rPr>
          <w:color w:val="000000"/>
        </w:rPr>
        <w:t xml:space="preserve"> 30 календарных дней</w:t>
      </w:r>
      <w:r w:rsidR="00167B4B" w:rsidRPr="00073A18">
        <w:rPr>
          <w:color w:val="000000"/>
        </w:rPr>
        <w:t xml:space="preserve"> </w:t>
      </w:r>
      <w:r w:rsidRPr="00073A18">
        <w:rPr>
          <w:color w:val="000000"/>
        </w:rPr>
        <w:t xml:space="preserve"> </w:t>
      </w:r>
      <w:proofErr w:type="gramStart"/>
      <w:r w:rsidRPr="00073A18">
        <w:rPr>
          <w:color w:val="000000"/>
        </w:rPr>
        <w:t>с даты поступления</w:t>
      </w:r>
      <w:proofErr w:type="gramEnd"/>
      <w:r w:rsidRPr="00073A18">
        <w:rPr>
          <w:color w:val="000000"/>
        </w:rPr>
        <w:t xml:space="preserve"> уведомления от Покупателя.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073A18" w:rsidRDefault="00AC59CD" w:rsidP="009D52FD">
      <w:pPr>
        <w:widowControl w:val="0"/>
        <w:autoSpaceDE w:val="0"/>
        <w:autoSpaceDN w:val="0"/>
        <w:ind w:left="360" w:firstLine="709"/>
        <w:rPr>
          <w:b/>
          <w:color w:val="000000"/>
        </w:rPr>
      </w:pPr>
    </w:p>
    <w:p w:rsidR="00AC59CD" w:rsidRPr="00073A18" w:rsidRDefault="00AC59CD" w:rsidP="009D52FD">
      <w:pPr>
        <w:widowControl w:val="0"/>
        <w:numPr>
          <w:ilvl w:val="0"/>
          <w:numId w:val="13"/>
        </w:numPr>
        <w:autoSpaceDE w:val="0"/>
        <w:autoSpaceDN w:val="0"/>
        <w:ind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 xml:space="preserve">Количество и ассортимент  </w:t>
      </w:r>
    </w:p>
    <w:p w:rsidR="00D45013" w:rsidRPr="00073A18" w:rsidRDefault="00F55497" w:rsidP="00A116AD">
      <w:pPr>
        <w:ind w:firstLine="709"/>
        <w:jc w:val="both"/>
        <w:rPr>
          <w:color w:val="000000"/>
        </w:rPr>
      </w:pPr>
      <w:r w:rsidRPr="00073A18">
        <w:rPr>
          <w:color w:val="000000"/>
        </w:rPr>
        <w:t>4.1.В з</w:t>
      </w:r>
      <w:r w:rsidR="00AC59CD" w:rsidRPr="00073A18">
        <w:rPr>
          <w:color w:val="000000"/>
        </w:rPr>
        <w:t>аявк</w:t>
      </w:r>
      <w:r w:rsidRPr="00073A18">
        <w:rPr>
          <w:color w:val="000000"/>
        </w:rPr>
        <w:t>е на поставку Товара</w:t>
      </w:r>
      <w:r w:rsidR="00AC59CD" w:rsidRPr="00073A18">
        <w:rPr>
          <w:color w:val="000000"/>
        </w:rPr>
        <w:t xml:space="preserve"> указывается количество, цена, единица измерения и ассортимент поставляемого Товара. </w:t>
      </w:r>
      <w:r w:rsidR="00334887" w:rsidRPr="00073A18">
        <w:rPr>
          <w:color w:val="000000"/>
        </w:rPr>
        <w:t xml:space="preserve"> </w:t>
      </w:r>
    </w:p>
    <w:p w:rsidR="00AC59CD" w:rsidRPr="00073A18" w:rsidRDefault="00AC59CD" w:rsidP="009D52FD">
      <w:pPr>
        <w:widowControl w:val="0"/>
        <w:numPr>
          <w:ilvl w:val="0"/>
          <w:numId w:val="13"/>
        </w:numPr>
        <w:autoSpaceDE w:val="0"/>
        <w:autoSpaceDN w:val="0"/>
        <w:ind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>Тара, упаковка, маркировка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Стоимость тары, упаковки включена в цену Товара</w:t>
      </w:r>
      <w:r w:rsidRPr="00073A18">
        <w:rPr>
          <w:i/>
          <w:color w:val="000000"/>
        </w:rPr>
        <w:t xml:space="preserve">. </w:t>
      </w:r>
      <w:r w:rsidRPr="00073A18">
        <w:rPr>
          <w:color w:val="000000"/>
        </w:rPr>
        <w:t>Тара, упаковка возврату не подлежит.</w:t>
      </w:r>
    </w:p>
    <w:p w:rsidR="00AC59CD" w:rsidRPr="00073A18" w:rsidRDefault="00AC59CD" w:rsidP="009D52FD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</w:rPr>
      </w:pPr>
    </w:p>
    <w:p w:rsidR="00AC59CD" w:rsidRPr="00073A18" w:rsidRDefault="00AC59CD" w:rsidP="009D52F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ind w:firstLine="709"/>
        <w:jc w:val="center"/>
        <w:rPr>
          <w:color w:val="000000"/>
        </w:rPr>
      </w:pPr>
      <w:r w:rsidRPr="00073A18">
        <w:rPr>
          <w:b/>
          <w:color w:val="000000"/>
        </w:rPr>
        <w:t>Сроки, порядок и условия поставки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п.1.6 настоящего договора. С согласия Покупателя допускается досрочная поставка Товара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Поставщик обязан направить в адрес Покупателя средствами факсимильной/электронной связи</w:t>
      </w:r>
      <w:r w:rsidR="00167B4B" w:rsidRPr="00073A18">
        <w:rPr>
          <w:color w:val="000000"/>
        </w:rPr>
        <w:t>,</w:t>
      </w:r>
      <w:r w:rsidRPr="00073A18">
        <w:rPr>
          <w:color w:val="000000"/>
        </w:rPr>
        <w:t xml:space="preserve"> с последующим направлением уведомления на бланке организации</w:t>
      </w:r>
      <w:r w:rsidR="00167B4B" w:rsidRPr="00073A18">
        <w:rPr>
          <w:color w:val="000000"/>
        </w:rPr>
        <w:t xml:space="preserve">, </w:t>
      </w:r>
      <w:r w:rsidRPr="00073A18">
        <w:rPr>
          <w:color w:val="000000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073A18">
        <w:rPr>
          <w:i/>
          <w:color w:val="000000"/>
        </w:rPr>
        <w:t xml:space="preserve">  </w:t>
      </w:r>
      <w:r w:rsidRPr="00073A18">
        <w:rPr>
          <w:color w:val="000000"/>
        </w:rPr>
        <w:t>не позднее, чем за 5 (пять) рабочих дней до даты такой поставки.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073A18">
        <w:rPr>
          <w:color w:val="000000"/>
        </w:rPr>
        <w:t>с даты уведомления</w:t>
      </w:r>
      <w:proofErr w:type="gramEnd"/>
      <w:r w:rsidRPr="00073A18">
        <w:rPr>
          <w:color w:val="000000"/>
        </w:rPr>
        <w:t xml:space="preserve"> об отгрузке, Поставщик за свой счет принимает меры по его розыску.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 случае</w:t>
      </w:r>
      <w:proofErr w:type="gramStart"/>
      <w:r w:rsidRPr="00073A18">
        <w:rPr>
          <w:color w:val="000000"/>
        </w:rPr>
        <w:t>,</w:t>
      </w:r>
      <w:proofErr w:type="gramEnd"/>
      <w:r w:rsidRPr="00073A18">
        <w:rPr>
          <w:color w:val="000000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073A18" w:rsidRDefault="00AC59CD" w:rsidP="009D52F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D45013" w:rsidRPr="00A116AD" w:rsidRDefault="00AC59CD" w:rsidP="00A116A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Покупатель вправе, уведомив Поставщика, отказаться от принятия Товара, </w:t>
      </w:r>
      <w:r w:rsidRPr="00073A18">
        <w:rPr>
          <w:color w:val="000000"/>
        </w:rPr>
        <w:lastRenderedPageBreak/>
        <w:t>поставка которого просрочена.</w:t>
      </w:r>
    </w:p>
    <w:p w:rsidR="00AC59CD" w:rsidRPr="00073A18" w:rsidRDefault="00AC59CD" w:rsidP="009D52F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ind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>Приемка по количеству и качеству</w:t>
      </w:r>
    </w:p>
    <w:p w:rsidR="00AC59CD" w:rsidRPr="00073A18" w:rsidRDefault="00AC59CD" w:rsidP="009D52FD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</w:rPr>
      </w:pPr>
      <w:proofErr w:type="gramStart"/>
      <w:r w:rsidRPr="00073A18">
        <w:rPr>
          <w:color w:val="000000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073A18">
        <w:rPr>
          <w:color w:val="000000"/>
        </w:rPr>
        <w:t xml:space="preserve"> </w:t>
      </w:r>
      <w:proofErr w:type="gramStart"/>
      <w:r w:rsidRPr="00073A18">
        <w:rPr>
          <w:color w:val="000000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073A18" w:rsidRDefault="00AC59CD" w:rsidP="009D52FD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</w:rPr>
      </w:pPr>
      <w:r w:rsidRPr="00073A18">
        <w:rPr>
          <w:color w:val="000000"/>
        </w:rPr>
        <w:t>7.2.Приемка Товара производится по Товарной накладной формы ТОРГ-12.</w:t>
      </w:r>
    </w:p>
    <w:p w:rsidR="00AC59CD" w:rsidRPr="00073A18" w:rsidRDefault="00AC59CD" w:rsidP="009D52F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contextualSpacing w:val="0"/>
        <w:jc w:val="both"/>
        <w:rPr>
          <w:i/>
          <w:color w:val="000000"/>
        </w:rPr>
      </w:pPr>
      <w:r w:rsidRPr="00073A18">
        <w:rPr>
          <w:color w:val="000000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073A18">
        <w:rPr>
          <w:color w:val="000000"/>
        </w:rPr>
        <w:t>с даты доставки</w:t>
      </w:r>
      <w:proofErr w:type="gramEnd"/>
      <w:r w:rsidRPr="00073A18">
        <w:rPr>
          <w:color w:val="000000"/>
        </w:rPr>
        <w:t xml:space="preserve"> Товара  на склад Покупателя.</w:t>
      </w:r>
    </w:p>
    <w:p w:rsidR="00AC59CD" w:rsidRPr="00073A18" w:rsidRDefault="00AC59CD" w:rsidP="009D52F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167B4B" w:rsidRPr="00073A18">
        <w:rPr>
          <w:color w:val="000000"/>
        </w:rPr>
        <w:t>6</w:t>
      </w:r>
      <w:r w:rsidRPr="00073A18">
        <w:rPr>
          <w:color w:val="000000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073A18">
        <w:rPr>
          <w:color w:val="000000"/>
        </w:rPr>
        <w:t>с даты получения</w:t>
      </w:r>
      <w:proofErr w:type="gramEnd"/>
      <w:r w:rsidRPr="00073A18">
        <w:rPr>
          <w:color w:val="000000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D45013" w:rsidRPr="00073A18" w:rsidRDefault="00AC59CD" w:rsidP="00A116AD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</w:rPr>
      </w:pPr>
      <w:proofErr w:type="gramStart"/>
      <w:r w:rsidRPr="00073A18">
        <w:rPr>
          <w:color w:val="000000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073A18">
        <w:rPr>
          <w:color w:val="000000"/>
        </w:rPr>
        <w:t xml:space="preserve"> приемлемой для Покупателя форме и сроки. </w:t>
      </w:r>
    </w:p>
    <w:p w:rsidR="00AC59CD" w:rsidRPr="00073A18" w:rsidRDefault="00AC59CD" w:rsidP="009D52F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>Ответственность по Договору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</w:t>
      </w:r>
      <w:r w:rsidR="00932EBE" w:rsidRPr="00073A18">
        <w:rPr>
          <w:color w:val="000000"/>
        </w:rPr>
        <w:t>5</w:t>
      </w:r>
      <w:r w:rsidRPr="00073A18">
        <w:rPr>
          <w:color w:val="000000"/>
        </w:rPr>
        <w:t xml:space="preserve">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073A18" w:rsidRDefault="008F2D75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t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1% от стоимости не поставленного Товара</w:t>
      </w:r>
      <w:r w:rsidR="00AC59CD" w:rsidRPr="00073A18">
        <w:rPr>
          <w:color w:val="000000"/>
        </w:rPr>
        <w:t>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t xml:space="preserve">При несвоевременном представлении Поставщиком товаросопроводительной </w:t>
      </w:r>
      <w:r w:rsidRPr="00073A18">
        <w:lastRenderedPageBreak/>
        <w:t>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</w:t>
      </w:r>
      <w:r w:rsidR="00932EBE" w:rsidRPr="00073A18">
        <w:rPr>
          <w:color w:val="000000"/>
        </w:rPr>
        <w:t>5</w:t>
      </w:r>
      <w:r w:rsidRPr="00073A18">
        <w:rPr>
          <w:color w:val="000000"/>
        </w:rPr>
        <w:t xml:space="preserve">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073A18" w:rsidRDefault="00AC59CD" w:rsidP="009D52F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A18">
        <w:rPr>
          <w:rFonts w:ascii="Times New Roman" w:hAnsi="Times New Roman" w:cs="Times New Roman"/>
          <w:sz w:val="24"/>
          <w:szCs w:val="24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073A18">
        <w:rPr>
          <w:rFonts w:ascii="Times New Roman" w:hAnsi="Times New Roman" w:cs="Times New Roman"/>
          <w:sz w:val="24"/>
          <w:szCs w:val="24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073A18" w:rsidRDefault="00AC59CD" w:rsidP="009D52F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A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3A18">
        <w:rPr>
          <w:rFonts w:ascii="Times New Roman" w:hAnsi="Times New Roman" w:cs="Times New Roman"/>
          <w:sz w:val="24"/>
          <w:szCs w:val="24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Pr="00073A18" w:rsidRDefault="00AC59CD" w:rsidP="009D52F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A18">
        <w:rPr>
          <w:rFonts w:ascii="Times New Roman" w:hAnsi="Times New Roman" w:cs="Times New Roman"/>
          <w:sz w:val="24"/>
          <w:szCs w:val="24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073A18">
        <w:rPr>
          <w:rFonts w:ascii="Times New Roman" w:hAnsi="Times New Roman" w:cs="Times New Roman"/>
          <w:sz w:val="24"/>
          <w:szCs w:val="24"/>
        </w:rPr>
        <w:t>с даты передачи</w:t>
      </w:r>
      <w:proofErr w:type="gramEnd"/>
      <w:r w:rsidRPr="00073A18">
        <w:rPr>
          <w:rFonts w:ascii="Times New Roman" w:hAnsi="Times New Roman" w:cs="Times New Roman"/>
          <w:sz w:val="24"/>
          <w:szCs w:val="24"/>
        </w:rPr>
        <w:t xml:space="preserve"> такого Товара до полного устранения недостатков Товара (замены Товара).</w:t>
      </w:r>
    </w:p>
    <w:p w:rsidR="00AC59CD" w:rsidRPr="00A116AD" w:rsidRDefault="00BF2B4A" w:rsidP="00A116A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A18">
        <w:rPr>
          <w:rFonts w:ascii="Times New Roman" w:hAnsi="Times New Roman" w:cs="Times New Roman"/>
          <w:sz w:val="24"/>
          <w:szCs w:val="24"/>
        </w:rPr>
        <w:t xml:space="preserve"> 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AC59CD" w:rsidRPr="00073A18" w:rsidRDefault="00AC59CD" w:rsidP="009D52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firstLine="709"/>
        <w:jc w:val="center"/>
        <w:rPr>
          <w:b/>
          <w:bCs/>
          <w:color w:val="000000"/>
        </w:rPr>
      </w:pPr>
      <w:r w:rsidRPr="00073A18">
        <w:rPr>
          <w:b/>
          <w:bCs/>
          <w:color w:val="000000"/>
        </w:rPr>
        <w:t>Форс-мажор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073A18">
        <w:rPr>
          <w:color w:val="000000"/>
        </w:rPr>
        <w:t>дневный</w:t>
      </w:r>
      <w:proofErr w:type="spellEnd"/>
      <w:r w:rsidRPr="00073A18">
        <w:rPr>
          <w:color w:val="000000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Срок исполнения обязательств по настоящему Договору отодвигается соразмерно </w:t>
      </w:r>
      <w:r w:rsidRPr="00073A18">
        <w:rPr>
          <w:color w:val="000000"/>
        </w:rPr>
        <w:lastRenderedPageBreak/>
        <w:t>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3A71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073A18" w:rsidRDefault="00AC59CD" w:rsidP="009D52F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>Разрешение споров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073A18" w:rsidRDefault="00AC59CD" w:rsidP="009D52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</w:rPr>
      </w:pPr>
      <w:r w:rsidRPr="00073A18">
        <w:rPr>
          <w:b/>
          <w:bCs/>
          <w:color w:val="000000"/>
        </w:rPr>
        <w:t>Основания расторжения Договора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073A18" w:rsidRDefault="00AC59CD" w:rsidP="009D52FD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073A18" w:rsidRDefault="00AC59CD" w:rsidP="009D52FD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нарушения Поставщиком условий настоящего Договора, ведущие к существенному снижению качества Товара, в том числе при поставке некачественного Товара;</w:t>
      </w:r>
    </w:p>
    <w:p w:rsidR="00AC59CD" w:rsidRPr="00073A18" w:rsidRDefault="00AC59CD" w:rsidP="009D52FD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 случае не</w:t>
      </w:r>
      <w:r w:rsidR="00E5060A" w:rsidRPr="00073A18">
        <w:rPr>
          <w:color w:val="000000"/>
        </w:rPr>
        <w:t xml:space="preserve"> </w:t>
      </w:r>
      <w:r w:rsidRPr="00073A18">
        <w:rPr>
          <w:color w:val="000000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073A18" w:rsidRDefault="00AC59CD" w:rsidP="009D52FD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073A18">
        <w:rPr>
          <w:color w:val="000000"/>
        </w:rPr>
        <w:t>с даты расторжения</w:t>
      </w:r>
      <w:proofErr w:type="gramEnd"/>
      <w:r w:rsidRPr="00073A18">
        <w:rPr>
          <w:color w:val="000000"/>
        </w:rPr>
        <w:t xml:space="preserve"> Договора.</w:t>
      </w:r>
    </w:p>
    <w:p w:rsidR="00AC59CD" w:rsidRPr="00073A18" w:rsidRDefault="00AC59CD" w:rsidP="009D52F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firstLine="709"/>
        <w:jc w:val="center"/>
        <w:rPr>
          <w:b/>
          <w:color w:val="000000"/>
        </w:rPr>
      </w:pPr>
      <w:r w:rsidRPr="00073A18">
        <w:rPr>
          <w:b/>
          <w:color w:val="000000"/>
        </w:rPr>
        <w:t>Заключительные положения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073A18">
        <w:rPr>
          <w:color w:val="000000"/>
        </w:rPr>
        <w:t>дневный</w:t>
      </w:r>
      <w:proofErr w:type="spellEnd"/>
      <w:r w:rsidRPr="00073A18">
        <w:rPr>
          <w:color w:val="000000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073A18">
        <w:rPr>
          <w:color w:val="000000"/>
        </w:rPr>
        <w:t>с даты передачи</w:t>
      </w:r>
      <w:proofErr w:type="gramEnd"/>
      <w:r w:rsidRPr="00073A18">
        <w:rPr>
          <w:color w:val="000000"/>
        </w:rPr>
        <w:t xml:space="preserve"> средствами факсимильной/электронной связи.</w:t>
      </w:r>
    </w:p>
    <w:p w:rsidR="00AC59CD" w:rsidRPr="00073A18" w:rsidRDefault="00AC59CD" w:rsidP="009D52F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073A18" w:rsidRDefault="00AC59CD" w:rsidP="009D52FD">
      <w:pPr>
        <w:adjustRightInd w:val="0"/>
        <w:ind w:firstLine="709"/>
        <w:jc w:val="both"/>
      </w:pPr>
      <w:r w:rsidRPr="00073A18">
        <w:rPr>
          <w:bCs/>
        </w:rPr>
        <w:lastRenderedPageBreak/>
        <w:t xml:space="preserve">12.5 </w:t>
      </w:r>
      <w:r w:rsidR="008E3073" w:rsidRPr="00073A18">
        <w:rPr>
          <w:color w:val="000000"/>
        </w:rPr>
        <w:t>Поставщик</w:t>
      </w:r>
      <w:r w:rsidRPr="00073A18">
        <w:rPr>
          <w:bCs/>
        </w:rPr>
        <w:t xml:space="preserve"> обязан </w:t>
      </w:r>
      <w:r w:rsidRPr="00073A18">
        <w:t xml:space="preserve">раскрывать </w:t>
      </w:r>
      <w:r w:rsidR="008E3073" w:rsidRPr="00073A18">
        <w:rPr>
          <w:color w:val="000000"/>
        </w:rPr>
        <w:t>Покупателю</w:t>
      </w:r>
      <w:r w:rsidRPr="00073A18">
        <w:t xml:space="preserve"> сведения о собственниках (номинальных владельцах) долей/акций/паев </w:t>
      </w:r>
      <w:r w:rsidR="008E3073" w:rsidRPr="00073A18">
        <w:rPr>
          <w:color w:val="000000"/>
        </w:rPr>
        <w:t>Поставщика</w:t>
      </w:r>
      <w:r w:rsidRPr="00073A18">
        <w:t>, по форме, предусмотренной приложением №</w:t>
      </w:r>
      <w:r w:rsidR="00A116AD">
        <w:t xml:space="preserve"> 3</w:t>
      </w:r>
      <w:r w:rsidRPr="00073A18"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073A18" w:rsidRDefault="00AC59CD" w:rsidP="009D52FD">
      <w:pPr>
        <w:adjustRightInd w:val="0"/>
        <w:ind w:firstLine="709"/>
        <w:jc w:val="both"/>
      </w:pPr>
      <w:r w:rsidRPr="00073A18">
        <w:t xml:space="preserve">В случае любых изменений сведений о собственниках (номинальных владельцах) долей/акций/паев </w:t>
      </w:r>
      <w:r w:rsidR="008E3073" w:rsidRPr="00073A18">
        <w:t>Поставщика</w:t>
      </w:r>
      <w:r w:rsidRPr="00073A18">
        <w:t xml:space="preserve">, включая бенефициаров (в том числе конечного выгодоприобретателя/бенефициара) </w:t>
      </w:r>
      <w:r w:rsidR="008E3073" w:rsidRPr="00073A18">
        <w:rPr>
          <w:color w:val="000000"/>
        </w:rPr>
        <w:t>Поставщик</w:t>
      </w:r>
      <w:r w:rsidRPr="00073A18">
        <w:t xml:space="preserve"> обязуется в течение 5 (пяти) календарных дней </w:t>
      </w:r>
      <w:proofErr w:type="gramStart"/>
      <w:r w:rsidRPr="00073A18">
        <w:t>с даты наступления</w:t>
      </w:r>
      <w:proofErr w:type="gramEnd"/>
      <w:r w:rsidRPr="00073A18">
        <w:t xml:space="preserve"> таких изменений предоставить </w:t>
      </w:r>
      <w:r w:rsidR="008E3073" w:rsidRPr="00073A18">
        <w:t>Покупателю</w:t>
      </w:r>
      <w:r w:rsidRPr="00073A18">
        <w:t xml:space="preserve"> актуализированные сведения.</w:t>
      </w:r>
    </w:p>
    <w:p w:rsidR="00AC59CD" w:rsidRPr="00073A18" w:rsidRDefault="00AC59CD" w:rsidP="009D52FD">
      <w:pPr>
        <w:tabs>
          <w:tab w:val="left" w:pos="1440"/>
        </w:tabs>
        <w:ind w:firstLine="709"/>
        <w:jc w:val="both"/>
      </w:pPr>
      <w:r w:rsidRPr="00073A18"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 w:rsidRPr="00073A18">
        <w:t xml:space="preserve"> (Приложением №</w:t>
      </w:r>
      <w:r w:rsidR="00A116AD">
        <w:t xml:space="preserve"> 4</w:t>
      </w:r>
      <w:r w:rsidR="005E441F" w:rsidRPr="00073A18">
        <w:t xml:space="preserve"> к настоящему Договору)</w:t>
      </w:r>
      <w:r w:rsidRPr="00073A18">
        <w:t>.</w:t>
      </w:r>
    </w:p>
    <w:p w:rsidR="00AC59CD" w:rsidRPr="00073A18" w:rsidRDefault="00AC59CD" w:rsidP="00B209C5">
      <w:pPr>
        <w:shd w:val="clear" w:color="auto" w:fill="FFFFFF"/>
        <w:ind w:firstLine="709"/>
        <w:jc w:val="both"/>
        <w:rPr>
          <w:color w:val="000000"/>
        </w:rPr>
      </w:pPr>
      <w:r w:rsidRPr="00073A18"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</w:t>
      </w:r>
      <w:r w:rsidR="008E3073" w:rsidRPr="00073A18">
        <w:t>Поставщиком</w:t>
      </w:r>
      <w:r w:rsidRPr="00073A18">
        <w:t xml:space="preserve"> обязательств, предусмотренных настоящим разделом, </w:t>
      </w:r>
      <w:r w:rsidR="008E3073" w:rsidRPr="00073A18">
        <w:t>Покупатель</w:t>
      </w:r>
      <w:r w:rsidRPr="00073A18">
        <w:t xml:space="preserve"> вправе в одностороннем внесудебном порядке расторгнуть Договор</w:t>
      </w:r>
      <w:r w:rsidRPr="00073A18">
        <w:rPr>
          <w:color w:val="FF0000"/>
        </w:rPr>
        <w:t>.</w:t>
      </w:r>
    </w:p>
    <w:p w:rsidR="00AC59CD" w:rsidRPr="00073A18" w:rsidRDefault="00AC59CD" w:rsidP="009D52F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proofErr w:type="gramStart"/>
      <w:r w:rsidRPr="00073A18">
        <w:rPr>
          <w:color w:val="000000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073A18" w:rsidRDefault="00B209C5" w:rsidP="00B209C5">
      <w:pPr>
        <w:widowControl w:val="0"/>
        <w:shd w:val="clear" w:color="auto" w:fill="FFFFFF"/>
        <w:tabs>
          <w:tab w:val="left" w:pos="0"/>
        </w:tabs>
        <w:autoSpaceDE w:val="0"/>
        <w:autoSpaceDN w:val="0"/>
        <w:ind w:firstLine="709"/>
        <w:jc w:val="both"/>
        <w:rPr>
          <w:color w:val="000000"/>
        </w:rPr>
      </w:pPr>
      <w:r>
        <w:rPr>
          <w:color w:val="000000"/>
        </w:rPr>
        <w:t>12.7. </w:t>
      </w:r>
      <w:r w:rsidR="00ED1216" w:rsidRPr="00073A18">
        <w:rPr>
          <w:color w:val="000000"/>
        </w:rPr>
        <w:t>Настоящий Договор вступает в силу с 01.01.20</w:t>
      </w:r>
      <w:r>
        <w:rPr>
          <w:color w:val="000000"/>
        </w:rPr>
        <w:t>18 и действует до 31.12.2018</w:t>
      </w:r>
      <w:r w:rsidR="00ED1216" w:rsidRPr="00073A18">
        <w:rPr>
          <w:color w:val="000000"/>
        </w:rPr>
        <w:t>, а в части расчетов и гарантийных обязательств – до полного исполнения обязатель</w:t>
      </w:r>
      <w:proofErr w:type="gramStart"/>
      <w:r w:rsidR="00ED1216" w:rsidRPr="00073A18">
        <w:rPr>
          <w:color w:val="000000"/>
        </w:rPr>
        <w:t>ств  Ст</w:t>
      </w:r>
      <w:proofErr w:type="gramEnd"/>
      <w:r w:rsidR="00ED1216" w:rsidRPr="00073A18">
        <w:rPr>
          <w:color w:val="000000"/>
        </w:rPr>
        <w:t xml:space="preserve">оронами. </w:t>
      </w:r>
      <w:r w:rsidR="00AC59CD" w:rsidRPr="00073A18">
        <w:rPr>
          <w:color w:val="000000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073A18" w:rsidRDefault="00AC59CD" w:rsidP="009D52F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A116AD" w:rsidRDefault="00AC59CD" w:rsidP="00A116A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</w:rPr>
      </w:pPr>
      <w:r w:rsidRPr="00073A18">
        <w:rPr>
          <w:color w:val="000000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073A18" w:rsidRDefault="00AC59CD" w:rsidP="009D52FD">
      <w:pPr>
        <w:pStyle w:val="1"/>
        <w:keepNext w:val="0"/>
        <w:numPr>
          <w:ilvl w:val="0"/>
          <w:numId w:val="17"/>
        </w:numPr>
        <w:adjustRightInd w:val="0"/>
        <w:spacing w:before="0" w:after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3A18">
        <w:rPr>
          <w:rFonts w:ascii="Times New Roman" w:hAnsi="Times New Roman" w:cs="Times New Roman"/>
          <w:color w:val="000000"/>
          <w:sz w:val="24"/>
          <w:szCs w:val="24"/>
        </w:rPr>
        <w:t>Приложения к настоящему Договору</w:t>
      </w:r>
    </w:p>
    <w:p w:rsidR="00731F5E" w:rsidRPr="00073A18" w:rsidRDefault="00AC59CD" w:rsidP="009D52FD">
      <w:pPr>
        <w:ind w:firstLine="709"/>
        <w:rPr>
          <w:bCs/>
        </w:rPr>
      </w:pPr>
      <w:r w:rsidRPr="00073A18">
        <w:rPr>
          <w:bCs/>
        </w:rPr>
        <w:t>13.1. Приложение №1 –</w:t>
      </w:r>
      <w:r w:rsidR="00731F5E" w:rsidRPr="00073A18">
        <w:rPr>
          <w:bCs/>
        </w:rPr>
        <w:t xml:space="preserve"> Форма Заявки на поставку Товара </w:t>
      </w:r>
    </w:p>
    <w:p w:rsidR="00731F5E" w:rsidRPr="00073A18" w:rsidRDefault="00731F5E" w:rsidP="009D52FD">
      <w:pPr>
        <w:ind w:firstLine="709"/>
        <w:rPr>
          <w:bCs/>
        </w:rPr>
      </w:pPr>
      <w:r w:rsidRPr="00073A18">
        <w:rPr>
          <w:bCs/>
        </w:rPr>
        <w:t>13</w:t>
      </w:r>
      <w:r w:rsidR="00AC59CD" w:rsidRPr="00073A18">
        <w:rPr>
          <w:bCs/>
        </w:rPr>
        <w:t>.2. Приложение №2 –</w:t>
      </w:r>
      <w:r w:rsidRPr="00073A18">
        <w:rPr>
          <w:bCs/>
        </w:rPr>
        <w:t xml:space="preserve"> Спецификация.</w:t>
      </w:r>
    </w:p>
    <w:p w:rsidR="00AC59CD" w:rsidRPr="00073A18" w:rsidRDefault="00B31EF0" w:rsidP="009D52FD">
      <w:pPr>
        <w:ind w:firstLine="709"/>
        <w:rPr>
          <w:bCs/>
        </w:rPr>
      </w:pPr>
      <w:r w:rsidRPr="00073A18">
        <w:rPr>
          <w:bCs/>
        </w:rPr>
        <w:t>13.</w:t>
      </w:r>
      <w:r w:rsidR="00E6289A" w:rsidRPr="00073A18">
        <w:rPr>
          <w:bCs/>
        </w:rPr>
        <w:t>3</w:t>
      </w:r>
      <w:r w:rsidRPr="00073A18">
        <w:rPr>
          <w:bCs/>
        </w:rPr>
        <w:t>. Приложение №</w:t>
      </w:r>
      <w:r w:rsidR="00E6289A" w:rsidRPr="00073A18">
        <w:rPr>
          <w:bCs/>
        </w:rPr>
        <w:t>3</w:t>
      </w:r>
      <w:r w:rsidR="00AC59CD" w:rsidRPr="00073A18">
        <w:rPr>
          <w:bCs/>
        </w:rPr>
        <w:t xml:space="preserve"> - </w:t>
      </w:r>
      <w:r w:rsidR="00D83CBA" w:rsidRPr="00073A18">
        <w:rPr>
          <w:bCs/>
        </w:rPr>
        <w:t>Форма по раскрытию информации в отношении всей цепочки собственников, включая бенефициаров (в том числе, конечных)</w:t>
      </w:r>
      <w:r w:rsidR="00AC59CD" w:rsidRPr="00073A18">
        <w:rPr>
          <w:bCs/>
        </w:rPr>
        <w:t>.</w:t>
      </w:r>
    </w:p>
    <w:p w:rsidR="00AC59CD" w:rsidRPr="00073A18" w:rsidRDefault="00B31EF0" w:rsidP="009D52FD">
      <w:pPr>
        <w:ind w:firstLine="709"/>
        <w:rPr>
          <w:bCs/>
        </w:rPr>
      </w:pPr>
      <w:r w:rsidRPr="00073A18">
        <w:rPr>
          <w:bCs/>
        </w:rPr>
        <w:t>13.</w:t>
      </w:r>
      <w:r w:rsidR="00E6289A" w:rsidRPr="00073A18">
        <w:rPr>
          <w:bCs/>
        </w:rPr>
        <w:t>4</w:t>
      </w:r>
      <w:r w:rsidRPr="00073A18">
        <w:rPr>
          <w:bCs/>
        </w:rPr>
        <w:t>. Приложение №</w:t>
      </w:r>
      <w:r w:rsidR="00E6289A" w:rsidRPr="00073A18">
        <w:rPr>
          <w:bCs/>
        </w:rPr>
        <w:t>4</w:t>
      </w:r>
      <w:r w:rsidR="00AC59CD" w:rsidRPr="00073A18">
        <w:rPr>
          <w:bCs/>
        </w:rPr>
        <w:t xml:space="preserve"> - Согласие на</w:t>
      </w:r>
      <w:r w:rsidR="00D45013" w:rsidRPr="00073A18">
        <w:rPr>
          <w:bCs/>
        </w:rPr>
        <w:t xml:space="preserve"> обработку персональных данных.</w:t>
      </w:r>
    </w:p>
    <w:p w:rsidR="00AC59CD" w:rsidRPr="00073A18" w:rsidRDefault="00AC59CD" w:rsidP="009D52FD">
      <w:pPr>
        <w:pStyle w:val="af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73A18">
        <w:rPr>
          <w:rFonts w:ascii="Times New Roman" w:hAnsi="Times New Roman" w:cs="Times New Roman"/>
          <w:color w:val="000000"/>
          <w:sz w:val="24"/>
          <w:szCs w:val="24"/>
        </w:rPr>
        <w:t>Все приложения к настоящему Договору являются его неотъемлемой частью</w:t>
      </w:r>
      <w:r w:rsidRPr="00073A18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AC59CD" w:rsidRPr="00073A18" w:rsidRDefault="00AC59CD" w:rsidP="009D52FD">
      <w:pPr>
        <w:pStyle w:val="1"/>
        <w:keepNext w:val="0"/>
        <w:numPr>
          <w:ilvl w:val="0"/>
          <w:numId w:val="17"/>
        </w:numPr>
        <w:adjustRightInd w:val="0"/>
        <w:spacing w:before="0" w:after="0"/>
        <w:ind w:lef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73A18">
        <w:rPr>
          <w:rFonts w:ascii="Times New Roman" w:hAnsi="Times New Roman" w:cs="Times New Roman"/>
          <w:color w:val="000000"/>
          <w:sz w:val="24"/>
          <w:szCs w:val="24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073A18" w:rsidTr="00983AF6">
        <w:trPr>
          <w:trHeight w:val="273"/>
        </w:trPr>
        <w:tc>
          <w:tcPr>
            <w:tcW w:w="5245" w:type="dxa"/>
          </w:tcPr>
          <w:p w:rsidR="00AC59CD" w:rsidRPr="00073A18" w:rsidRDefault="00AC59CD" w:rsidP="00D45013">
            <w:pPr>
              <w:pStyle w:val="af0"/>
              <w:jc w:val="center"/>
              <w:rPr>
                <w:b/>
                <w:bCs/>
                <w:color w:val="000000"/>
              </w:rPr>
            </w:pPr>
            <w:r w:rsidRPr="00073A18">
              <w:rPr>
                <w:b/>
                <w:color w:val="000000"/>
              </w:rPr>
              <w:t>Поставщик:</w:t>
            </w:r>
          </w:p>
        </w:tc>
        <w:tc>
          <w:tcPr>
            <w:tcW w:w="5245" w:type="dxa"/>
          </w:tcPr>
          <w:p w:rsidR="00AC59CD" w:rsidRPr="00073A18" w:rsidRDefault="00AC59CD" w:rsidP="00D45013">
            <w:pPr>
              <w:pStyle w:val="af0"/>
              <w:ind w:left="184"/>
              <w:jc w:val="center"/>
              <w:rPr>
                <w:b/>
                <w:bCs/>
                <w:color w:val="000000"/>
              </w:rPr>
            </w:pPr>
            <w:r w:rsidRPr="00073A18">
              <w:rPr>
                <w:b/>
                <w:color w:val="000000"/>
              </w:rPr>
              <w:t>Покупатель:</w:t>
            </w:r>
          </w:p>
        </w:tc>
      </w:tr>
      <w:tr w:rsidR="00983AF6" w:rsidRPr="00073A18" w:rsidTr="00983AF6">
        <w:trPr>
          <w:trHeight w:val="2719"/>
        </w:trPr>
        <w:tc>
          <w:tcPr>
            <w:tcW w:w="5245" w:type="dxa"/>
          </w:tcPr>
          <w:p w:rsidR="00983AF6" w:rsidRPr="00073A18" w:rsidRDefault="00983AF6" w:rsidP="00D45013">
            <w:pPr>
              <w:rPr>
                <w:bCs/>
                <w:color w:val="000000"/>
                <w:shd w:val="clear" w:color="auto" w:fill="FFFFFF"/>
              </w:rPr>
            </w:pPr>
          </w:p>
          <w:p w:rsidR="00983AF6" w:rsidRPr="00073A18" w:rsidRDefault="00983AF6" w:rsidP="00D45013">
            <w:pPr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5245" w:type="dxa"/>
          </w:tcPr>
          <w:p w:rsidR="00983AF6" w:rsidRPr="00073A18" w:rsidRDefault="00983AF6" w:rsidP="00D45013">
            <w:pPr>
              <w:jc w:val="center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073A18">
              <w:rPr>
                <w:b/>
                <w:i/>
                <w:color w:val="000000"/>
                <w:u w:val="single"/>
                <w:shd w:val="clear" w:color="auto" w:fill="FFFFFF"/>
              </w:rPr>
              <w:t>ПАО «</w:t>
            </w:r>
            <w:proofErr w:type="spellStart"/>
            <w:r w:rsidRPr="00073A18">
              <w:rPr>
                <w:b/>
                <w:bCs/>
                <w:i/>
                <w:color w:val="000000"/>
                <w:u w:val="single"/>
                <w:shd w:val="clear" w:color="auto" w:fill="FFFFFF"/>
              </w:rPr>
              <w:t>Томскэнергосбыт</w:t>
            </w:r>
            <w:proofErr w:type="spellEnd"/>
            <w:r w:rsidR="00D45013" w:rsidRPr="00073A18">
              <w:rPr>
                <w:b/>
                <w:i/>
                <w:color w:val="000000"/>
                <w:u w:val="single"/>
                <w:shd w:val="clear" w:color="auto" w:fill="FFFFFF"/>
              </w:rPr>
              <w:t>»</w:t>
            </w:r>
          </w:p>
          <w:p w:rsidR="00A116AD" w:rsidRDefault="00A116AD" w:rsidP="00A116AD">
            <w:r w:rsidRPr="00A116AD">
              <w:t xml:space="preserve">ул. Котовского,  д. 19, г. Томск, </w:t>
            </w:r>
          </w:p>
          <w:p w:rsidR="00983AF6" w:rsidRPr="00073A18" w:rsidRDefault="00A116AD" w:rsidP="00A116AD">
            <w:pPr>
              <w:rPr>
                <w:rFonts w:eastAsia="Calibri"/>
              </w:rPr>
            </w:pPr>
            <w:r w:rsidRPr="00A116AD">
              <w:t xml:space="preserve"> Россия ,</w:t>
            </w:r>
            <w:r>
              <w:t>634034</w:t>
            </w:r>
          </w:p>
          <w:p w:rsidR="00983AF6" w:rsidRPr="00073A18" w:rsidRDefault="00983AF6" w:rsidP="00D45013">
            <w:pPr>
              <w:rPr>
                <w:rFonts w:eastAsia="Calibri"/>
              </w:rPr>
            </w:pPr>
            <w:proofErr w:type="gramStart"/>
            <w:r w:rsidRPr="00073A18">
              <w:rPr>
                <w:rFonts w:eastAsia="Calibri"/>
              </w:rPr>
              <w:t>р</w:t>
            </w:r>
            <w:proofErr w:type="gramEnd"/>
            <w:r w:rsidRPr="00073A18">
              <w:rPr>
                <w:rFonts w:eastAsia="Calibri"/>
              </w:rPr>
              <w:t>/</w:t>
            </w:r>
            <w:proofErr w:type="spellStart"/>
            <w:r w:rsidRPr="00073A18">
              <w:rPr>
                <w:rFonts w:eastAsia="Calibri"/>
              </w:rPr>
              <w:t>сч</w:t>
            </w:r>
            <w:proofErr w:type="spellEnd"/>
            <w:r w:rsidRPr="00073A18">
              <w:t xml:space="preserve"> 40702810100000008850</w:t>
            </w:r>
          </w:p>
          <w:p w:rsidR="00983AF6" w:rsidRPr="00073A18" w:rsidRDefault="00983AF6" w:rsidP="00D45013">
            <w:pPr>
              <w:rPr>
                <w:rFonts w:eastAsia="Calibri"/>
                <w:color w:val="FF0000"/>
              </w:rPr>
            </w:pPr>
            <w:r w:rsidRPr="00073A18">
              <w:t>в ф-</w:t>
            </w:r>
            <w:proofErr w:type="spellStart"/>
            <w:r w:rsidRPr="00073A18">
              <w:t>ле</w:t>
            </w:r>
            <w:proofErr w:type="spellEnd"/>
            <w:r w:rsidRPr="00073A18">
              <w:t xml:space="preserve"> Банка ГПБ (АО) в г. Томске</w:t>
            </w:r>
          </w:p>
          <w:p w:rsidR="00983AF6" w:rsidRPr="00073A18" w:rsidRDefault="00983AF6" w:rsidP="00D45013">
            <w:pPr>
              <w:rPr>
                <w:rFonts w:eastAsia="Calibri"/>
              </w:rPr>
            </w:pPr>
            <w:r w:rsidRPr="00073A18">
              <w:rPr>
                <w:rFonts w:eastAsia="Calibri"/>
              </w:rPr>
              <w:t xml:space="preserve">к/с </w:t>
            </w:r>
            <w:r w:rsidRPr="00073A18">
              <w:t xml:space="preserve"> 30101810800000000758</w:t>
            </w:r>
          </w:p>
          <w:p w:rsidR="00983AF6" w:rsidRPr="00073A18" w:rsidRDefault="00983AF6" w:rsidP="00D45013">
            <w:pPr>
              <w:rPr>
                <w:rFonts w:eastAsia="Calibri"/>
              </w:rPr>
            </w:pPr>
            <w:r w:rsidRPr="00073A18">
              <w:rPr>
                <w:rFonts w:eastAsia="Calibri"/>
              </w:rPr>
              <w:t xml:space="preserve">БИК </w:t>
            </w:r>
            <w:r w:rsidRPr="00073A18">
              <w:t xml:space="preserve"> 046902758</w:t>
            </w:r>
          </w:p>
          <w:p w:rsidR="00983AF6" w:rsidRPr="00073A18" w:rsidRDefault="00983AF6" w:rsidP="00D45013">
            <w:pPr>
              <w:rPr>
                <w:color w:val="000000"/>
              </w:rPr>
            </w:pPr>
            <w:r w:rsidRPr="00073A18">
              <w:t>ОКПО  77641397</w:t>
            </w:r>
          </w:p>
        </w:tc>
      </w:tr>
      <w:tr w:rsidR="00983AF6" w:rsidRPr="00073A18" w:rsidTr="00983AF6">
        <w:trPr>
          <w:trHeight w:val="624"/>
        </w:trPr>
        <w:tc>
          <w:tcPr>
            <w:tcW w:w="5245" w:type="dxa"/>
          </w:tcPr>
          <w:p w:rsidR="00983AF6" w:rsidRPr="00073A18" w:rsidRDefault="00983AF6" w:rsidP="00D45013">
            <w:pPr>
              <w:rPr>
                <w:bCs/>
                <w:color w:val="000000"/>
                <w:shd w:val="clear" w:color="auto" w:fill="FFFFFF"/>
              </w:rPr>
            </w:pPr>
            <w:r w:rsidRPr="00073A18">
              <w:rPr>
                <w:b/>
                <w:color w:val="000000"/>
              </w:rPr>
              <w:t>Поставщик:</w:t>
            </w:r>
          </w:p>
          <w:p w:rsidR="00983AF6" w:rsidRPr="00073A18" w:rsidRDefault="00983AF6" w:rsidP="00D45013">
            <w:pPr>
              <w:rPr>
                <w:bCs/>
                <w:color w:val="000000"/>
                <w:shd w:val="clear" w:color="auto" w:fill="FFFFFF"/>
              </w:rPr>
            </w:pPr>
          </w:p>
          <w:p w:rsidR="00983AF6" w:rsidRPr="00073A18" w:rsidRDefault="00983AF6" w:rsidP="00D45013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E6289A" w:rsidRPr="00073A18" w:rsidRDefault="00E6289A" w:rsidP="00D45013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983AF6" w:rsidRPr="00073A18" w:rsidRDefault="00983AF6" w:rsidP="00D45013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73A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_______________ </w:t>
            </w:r>
          </w:p>
          <w:p w:rsidR="00983AF6" w:rsidRPr="00073A18" w:rsidRDefault="00983AF6" w:rsidP="00D45013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73A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М.П.</w:t>
            </w:r>
          </w:p>
        </w:tc>
        <w:tc>
          <w:tcPr>
            <w:tcW w:w="5245" w:type="dxa"/>
          </w:tcPr>
          <w:p w:rsidR="00983AF6" w:rsidRPr="00073A18" w:rsidRDefault="00983AF6" w:rsidP="00D45013">
            <w:pPr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lastRenderedPageBreak/>
              <w:t>Покупатель:</w:t>
            </w:r>
          </w:p>
          <w:p w:rsidR="00983AF6" w:rsidRPr="00073A18" w:rsidRDefault="00983AF6" w:rsidP="00D45013">
            <w:r w:rsidRPr="00073A18">
              <w:t>Генеральный директор</w:t>
            </w:r>
          </w:p>
          <w:p w:rsidR="00983AF6" w:rsidRPr="00073A18" w:rsidRDefault="00983AF6" w:rsidP="00D45013"/>
          <w:p w:rsidR="00983AF6" w:rsidRPr="00073A18" w:rsidRDefault="00983AF6" w:rsidP="00D45013"/>
          <w:p w:rsidR="00983AF6" w:rsidRPr="00073A18" w:rsidRDefault="00983AF6" w:rsidP="00D45013">
            <w:r w:rsidRPr="00073A18">
              <w:lastRenderedPageBreak/>
              <w:t xml:space="preserve">_____________________  А.В. </w:t>
            </w:r>
            <w:proofErr w:type="spellStart"/>
            <w:r w:rsidRPr="00073A18">
              <w:t>Кодин</w:t>
            </w:r>
            <w:proofErr w:type="spellEnd"/>
          </w:p>
          <w:p w:rsidR="00983AF6" w:rsidRPr="00073A18" w:rsidRDefault="00983AF6" w:rsidP="00D45013">
            <w:pPr>
              <w:rPr>
                <w:color w:val="000000"/>
                <w:shd w:val="clear" w:color="auto" w:fill="FFFFFF"/>
              </w:rPr>
            </w:pPr>
            <w:r w:rsidRPr="00073A18">
              <w:t xml:space="preserve">                 </w:t>
            </w:r>
            <w:r w:rsidRPr="00073A18">
              <w:rPr>
                <w:color w:val="000000"/>
                <w:shd w:val="clear" w:color="auto" w:fill="FFFFFF"/>
              </w:rPr>
              <w:t xml:space="preserve"> М</w:t>
            </w:r>
            <w:r w:rsidRPr="00073A18">
              <w:t>.П.</w:t>
            </w:r>
          </w:p>
        </w:tc>
      </w:tr>
    </w:tbl>
    <w:p w:rsidR="00AC59CD" w:rsidRPr="009D52FD" w:rsidRDefault="00AC59CD" w:rsidP="00D45013">
      <w:pPr>
        <w:pStyle w:val="a8"/>
        <w:ind w:left="360"/>
      </w:pPr>
    </w:p>
    <w:p w:rsidR="00AC59CD" w:rsidRPr="00D45013" w:rsidRDefault="00AC59CD" w:rsidP="00D45013">
      <w:pPr>
        <w:pStyle w:val="af0"/>
        <w:rPr>
          <w:color w:val="000000"/>
          <w:sz w:val="28"/>
          <w:szCs w:val="28"/>
        </w:rPr>
        <w:sectPr w:rsidR="00AC59CD" w:rsidRPr="00D45013" w:rsidSect="009D52FD">
          <w:headerReference w:type="default" r:id="rId8"/>
          <w:pgSz w:w="11901" w:h="16840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900C3D" w:rsidRPr="00073A18" w:rsidRDefault="00900C3D" w:rsidP="00D45013">
      <w:pPr>
        <w:pStyle w:val="af0"/>
        <w:jc w:val="right"/>
        <w:rPr>
          <w:b/>
          <w:bCs/>
          <w:color w:val="000000"/>
        </w:rPr>
      </w:pPr>
      <w:r w:rsidRPr="00073A18">
        <w:rPr>
          <w:b/>
          <w:bCs/>
          <w:color w:val="000000"/>
        </w:rPr>
        <w:lastRenderedPageBreak/>
        <w:t>Приложение № 1</w:t>
      </w:r>
    </w:p>
    <w:p w:rsidR="00900C3D" w:rsidRPr="00073A18" w:rsidRDefault="00900C3D" w:rsidP="00D45013">
      <w:pPr>
        <w:pStyle w:val="af0"/>
        <w:ind w:left="5940"/>
        <w:jc w:val="right"/>
        <w:rPr>
          <w:bCs/>
          <w:color w:val="000000"/>
        </w:rPr>
      </w:pPr>
      <w:r w:rsidRPr="00073A18">
        <w:rPr>
          <w:bCs/>
          <w:color w:val="000000"/>
        </w:rPr>
        <w:t>к договору поставки № __________________</w:t>
      </w:r>
    </w:p>
    <w:p w:rsidR="00900C3D" w:rsidRPr="00073A18" w:rsidRDefault="00900C3D" w:rsidP="00900C3D">
      <w:pPr>
        <w:pStyle w:val="af0"/>
        <w:ind w:left="5940"/>
        <w:jc w:val="right"/>
      </w:pPr>
      <w:r w:rsidRPr="00073A18">
        <w:rPr>
          <w:bCs/>
          <w:color w:val="000000"/>
        </w:rPr>
        <w:t xml:space="preserve">от «___» _________  ______ </w:t>
      </w:r>
      <w:proofErr w:type="gramStart"/>
      <w:r w:rsidRPr="00073A18">
        <w:rPr>
          <w:bCs/>
          <w:color w:val="000000"/>
        </w:rPr>
        <w:t>г</w:t>
      </w:r>
      <w:proofErr w:type="gramEnd"/>
      <w:r w:rsidRPr="00073A18">
        <w:rPr>
          <w:bCs/>
          <w:color w:val="000000"/>
        </w:rPr>
        <w:t>.</w:t>
      </w:r>
    </w:p>
    <w:p w:rsidR="00900C3D" w:rsidRPr="00073A18" w:rsidRDefault="00900C3D" w:rsidP="00900C3D">
      <w:pPr>
        <w:jc w:val="center"/>
        <w:rPr>
          <w:b/>
          <w:color w:val="000000"/>
        </w:rPr>
      </w:pPr>
      <w:r w:rsidRPr="00073A18">
        <w:rPr>
          <w:b/>
          <w:color w:val="000000"/>
        </w:rPr>
        <w:t>ЗАЯВКА НА ПОСТАВКУ ТОВАРА №__</w:t>
      </w:r>
    </w:p>
    <w:p w:rsidR="00900C3D" w:rsidRPr="00073A18" w:rsidRDefault="00900C3D" w:rsidP="00900C3D">
      <w:pPr>
        <w:rPr>
          <w:color w:val="000000"/>
        </w:rPr>
      </w:pPr>
      <w:r w:rsidRPr="00073A18">
        <w:rPr>
          <w:b/>
          <w:color w:val="000000"/>
        </w:rPr>
        <w:t>ПОСТАВЩИК</w:t>
      </w:r>
      <w:r w:rsidRPr="00073A18">
        <w:rPr>
          <w:color w:val="000000"/>
        </w:rPr>
        <w:t>:</w:t>
      </w:r>
      <w:r w:rsidR="00983AF6" w:rsidRPr="00073A18">
        <w:rPr>
          <w:b/>
          <w:bCs/>
          <w:i/>
          <w:color w:val="000000"/>
          <w:u w:val="single"/>
          <w:shd w:val="clear" w:color="auto" w:fill="FFFFFF"/>
        </w:rPr>
        <w:t xml:space="preserve"> </w:t>
      </w:r>
    </w:p>
    <w:p w:rsidR="00900C3D" w:rsidRPr="00073A18" w:rsidRDefault="00900C3D" w:rsidP="00D45013">
      <w:pPr>
        <w:rPr>
          <w:color w:val="000000"/>
          <w:u w:val="single"/>
        </w:rPr>
      </w:pPr>
      <w:r w:rsidRPr="00073A18">
        <w:rPr>
          <w:b/>
          <w:color w:val="000000"/>
        </w:rPr>
        <w:t>ПОКУПАТЕЛЬ:</w:t>
      </w:r>
      <w:r w:rsidRPr="00073A18">
        <w:rPr>
          <w:color w:val="000000"/>
        </w:rPr>
        <w:t xml:space="preserve"> </w:t>
      </w:r>
      <w:r w:rsidR="00276383" w:rsidRPr="00073A18">
        <w:rPr>
          <w:color w:val="000000"/>
          <w:u w:val="single"/>
        </w:rPr>
        <w:t>ПАО</w:t>
      </w:r>
      <w:r w:rsidR="00D45013" w:rsidRPr="00073A18">
        <w:rPr>
          <w:color w:val="000000"/>
          <w:u w:val="single"/>
        </w:rPr>
        <w:t xml:space="preserve"> «</w:t>
      </w:r>
      <w:proofErr w:type="spellStart"/>
      <w:r w:rsidR="00D45013" w:rsidRPr="00073A18">
        <w:rPr>
          <w:color w:val="000000"/>
          <w:u w:val="single"/>
        </w:rPr>
        <w:t>Томскэнергосбыт</w:t>
      </w:r>
      <w:proofErr w:type="spellEnd"/>
      <w:r w:rsidR="00D45013" w:rsidRPr="00073A18">
        <w:rPr>
          <w:color w:val="000000"/>
          <w:u w:val="single"/>
        </w:rPr>
        <w:t>»</w:t>
      </w: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073A18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 xml:space="preserve">Ед. </w:t>
            </w:r>
            <w:proofErr w:type="spellStart"/>
            <w:r w:rsidRPr="00073A18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Примечание</w:t>
            </w:r>
          </w:p>
        </w:tc>
      </w:tr>
      <w:tr w:rsidR="00900C3D" w:rsidRPr="00073A18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073A18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073A18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073A18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073A18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073A18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  <w:r w:rsidRPr="00073A18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073A18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  <w:r w:rsidRPr="00073A18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073A18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  <w:r w:rsidRPr="00073A18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073A18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  <w:r w:rsidRPr="00073A18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073A18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  <w:r w:rsidRPr="00073A18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073A18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073A18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073A18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НДС (</w:t>
            </w:r>
            <w:r w:rsidRPr="00073A18">
              <w:rPr>
                <w:b/>
                <w:i/>
                <w:color w:val="000000"/>
              </w:rPr>
              <w:t>18%</w:t>
            </w:r>
            <w:r w:rsidRPr="00073A18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073A18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073A18" w:rsidRDefault="00900C3D" w:rsidP="00900C3D">
      <w:pPr>
        <w:jc w:val="both"/>
        <w:rPr>
          <w:color w:val="000000"/>
        </w:rPr>
      </w:pPr>
    </w:p>
    <w:p w:rsidR="00900C3D" w:rsidRPr="00073A18" w:rsidRDefault="00900C3D" w:rsidP="00900C3D">
      <w:pPr>
        <w:jc w:val="both"/>
        <w:rPr>
          <w:color w:val="000000"/>
        </w:rPr>
      </w:pPr>
      <w:r w:rsidRPr="00073A18">
        <w:rPr>
          <w:color w:val="000000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073A18" w:rsidRDefault="00900C3D" w:rsidP="00900C3D">
      <w:pPr>
        <w:jc w:val="both"/>
        <w:rPr>
          <w:color w:val="000000"/>
          <w:u w:val="single"/>
        </w:rPr>
      </w:pPr>
      <w:r w:rsidRPr="00073A18">
        <w:rPr>
          <w:color w:val="000000"/>
          <w:u w:val="single"/>
        </w:rPr>
        <w:t xml:space="preserve">Адрес поставки: </w:t>
      </w:r>
      <w:r w:rsidR="00D45013" w:rsidRPr="00073A18">
        <w:rPr>
          <w:color w:val="000000"/>
          <w:u w:val="single"/>
        </w:rPr>
        <w:t>г. Томск, ул. Фрунзе 117/8</w:t>
      </w: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073A18" w:rsidTr="00983AF6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073A18" w:rsidRDefault="00900C3D" w:rsidP="00D45013">
            <w:pPr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Поставщик:</w:t>
            </w:r>
          </w:p>
          <w:p w:rsidR="00983AF6" w:rsidRPr="00073A18" w:rsidRDefault="00983AF6" w:rsidP="00E6289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073A18" w:rsidRDefault="00900C3D" w:rsidP="00EA076B">
            <w:pPr>
              <w:jc w:val="center"/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Покупатель:</w:t>
            </w:r>
          </w:p>
          <w:p w:rsidR="00983AF6" w:rsidRPr="00073A18" w:rsidRDefault="00983AF6" w:rsidP="00EA076B">
            <w:pPr>
              <w:jc w:val="center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073A18">
              <w:rPr>
                <w:b/>
                <w:i/>
                <w:color w:val="000000"/>
                <w:u w:val="single"/>
                <w:shd w:val="clear" w:color="auto" w:fill="FFFFFF"/>
              </w:rPr>
              <w:t>ПАО «</w:t>
            </w:r>
            <w:proofErr w:type="spellStart"/>
            <w:r w:rsidRPr="00073A18">
              <w:rPr>
                <w:b/>
                <w:bCs/>
                <w:i/>
                <w:color w:val="000000"/>
                <w:u w:val="single"/>
                <w:shd w:val="clear" w:color="auto" w:fill="FFFFFF"/>
              </w:rPr>
              <w:t>Томскэнергосбыт</w:t>
            </w:r>
            <w:proofErr w:type="spellEnd"/>
            <w:r w:rsidRPr="00073A18">
              <w:rPr>
                <w:b/>
                <w:i/>
                <w:color w:val="000000"/>
                <w:u w:val="single"/>
                <w:shd w:val="clear" w:color="auto" w:fill="FFFFFF"/>
              </w:rPr>
              <w:t>»</w:t>
            </w:r>
          </w:p>
          <w:p w:rsidR="00983AF6" w:rsidRPr="00073A18" w:rsidRDefault="00983AF6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073A18" w:rsidTr="00983AF6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83AF6" w:rsidRPr="00073A18" w:rsidRDefault="00983AF6" w:rsidP="00983AF6">
            <w:pPr>
              <w:rPr>
                <w:bCs/>
                <w:color w:val="000000"/>
                <w:shd w:val="clear" w:color="auto" w:fill="FFFFFF"/>
              </w:rPr>
            </w:pPr>
          </w:p>
          <w:p w:rsidR="00983AF6" w:rsidRPr="00073A18" w:rsidRDefault="00983AF6" w:rsidP="00983AF6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983AF6" w:rsidRPr="00073A18" w:rsidRDefault="00983AF6" w:rsidP="00983AF6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73A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_______________ </w:t>
            </w:r>
          </w:p>
          <w:p w:rsidR="00900C3D" w:rsidRPr="00073A18" w:rsidRDefault="00983AF6" w:rsidP="00983AF6">
            <w:pPr>
              <w:rPr>
                <w:bCs/>
                <w:color w:val="000000"/>
                <w:shd w:val="clear" w:color="auto" w:fill="FFFFFF"/>
              </w:rPr>
            </w:pPr>
            <w:r w:rsidRPr="00073A18">
              <w:rPr>
                <w:bCs/>
                <w:color w:val="000000"/>
                <w:shd w:val="clear" w:color="auto" w:fill="FFFFFF"/>
              </w:rPr>
              <w:t xml:space="preserve"> М.П.</w:t>
            </w:r>
          </w:p>
          <w:p w:rsidR="00983AF6" w:rsidRPr="00073A18" w:rsidRDefault="00983AF6" w:rsidP="00983AF6">
            <w:pPr>
              <w:rPr>
                <w:color w:val="000000"/>
              </w:rPr>
            </w:pP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073A18" w:rsidRDefault="00900C3D" w:rsidP="00EA076B">
            <w:r w:rsidRPr="00073A18">
              <w:t>Генеральный директор</w:t>
            </w:r>
          </w:p>
          <w:p w:rsidR="00983AF6" w:rsidRPr="00073A18" w:rsidRDefault="00983AF6" w:rsidP="00EA076B"/>
          <w:p w:rsidR="00983AF6" w:rsidRPr="00073A18" w:rsidRDefault="00983AF6" w:rsidP="00EA076B"/>
          <w:p w:rsidR="00D45013" w:rsidRPr="00073A18" w:rsidRDefault="00900C3D" w:rsidP="00D45013">
            <w:pPr>
              <w:rPr>
                <w:color w:val="000000"/>
                <w:shd w:val="clear" w:color="auto" w:fill="FFFFFF"/>
              </w:rPr>
            </w:pPr>
            <w:r w:rsidRPr="00073A18">
              <w:t>_</w:t>
            </w:r>
            <w:r w:rsidR="00D45013" w:rsidRPr="00073A18">
              <w:t xml:space="preserve">______________ А.В. </w:t>
            </w:r>
            <w:proofErr w:type="spellStart"/>
            <w:r w:rsidR="00D45013" w:rsidRPr="00073A18">
              <w:t>Кодин</w:t>
            </w:r>
            <w:proofErr w:type="spellEnd"/>
            <w:r w:rsidR="00D45013" w:rsidRPr="00073A18">
              <w:t xml:space="preserve">            </w:t>
            </w:r>
            <w:r w:rsidRPr="00073A18">
              <w:rPr>
                <w:color w:val="000000"/>
                <w:shd w:val="clear" w:color="auto" w:fill="FFFFFF"/>
              </w:rPr>
              <w:t xml:space="preserve"> </w:t>
            </w:r>
          </w:p>
          <w:p w:rsidR="00900C3D" w:rsidRPr="00073A18" w:rsidRDefault="00900C3D" w:rsidP="00D45013">
            <w:r w:rsidRPr="00073A18">
              <w:rPr>
                <w:color w:val="000000"/>
                <w:shd w:val="clear" w:color="auto" w:fill="FFFFFF"/>
              </w:rPr>
              <w:t>М</w:t>
            </w:r>
            <w:r w:rsidRPr="00073A18">
              <w:t>.П.</w:t>
            </w:r>
          </w:p>
        </w:tc>
      </w:tr>
    </w:tbl>
    <w:p w:rsidR="00900C3D" w:rsidRPr="00073A18" w:rsidRDefault="00900C3D" w:rsidP="00900C3D">
      <w:pPr>
        <w:pStyle w:val="af0"/>
        <w:rPr>
          <w:b/>
          <w:bCs/>
          <w:color w:val="000000"/>
        </w:rPr>
      </w:pPr>
    </w:p>
    <w:p w:rsidR="00900C3D" w:rsidRPr="00073A18" w:rsidRDefault="00900C3D" w:rsidP="00900C3D">
      <w:pPr>
        <w:pStyle w:val="af0"/>
        <w:rPr>
          <w:b/>
          <w:bCs/>
          <w:color w:val="000000"/>
        </w:rPr>
      </w:pPr>
    </w:p>
    <w:p w:rsidR="00900C3D" w:rsidRPr="00073A18" w:rsidRDefault="00900C3D" w:rsidP="00900C3D">
      <w:pPr>
        <w:pStyle w:val="af0"/>
        <w:rPr>
          <w:b/>
          <w:bCs/>
          <w:color w:val="000000"/>
        </w:rPr>
      </w:pPr>
    </w:p>
    <w:p w:rsidR="00900C3D" w:rsidRPr="00073A18" w:rsidRDefault="00900C3D" w:rsidP="00900C3D">
      <w:pPr>
        <w:pStyle w:val="af0"/>
        <w:rPr>
          <w:b/>
          <w:bCs/>
          <w:color w:val="000000"/>
        </w:rPr>
      </w:pPr>
    </w:p>
    <w:p w:rsidR="00900C3D" w:rsidRPr="00073A18" w:rsidRDefault="00900C3D" w:rsidP="00900C3D">
      <w:pPr>
        <w:pStyle w:val="af0"/>
        <w:rPr>
          <w:b/>
          <w:bCs/>
          <w:color w:val="000000"/>
        </w:rPr>
        <w:sectPr w:rsidR="00900C3D" w:rsidRPr="00073A18" w:rsidSect="0078334E">
          <w:pgSz w:w="16840" w:h="11901" w:orient="landscape" w:code="166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073A18" w:rsidRDefault="00731F5E" w:rsidP="00AC59CD">
      <w:pPr>
        <w:pStyle w:val="af0"/>
        <w:jc w:val="right"/>
        <w:rPr>
          <w:b/>
          <w:bCs/>
          <w:color w:val="000000"/>
        </w:rPr>
      </w:pPr>
      <w:r w:rsidRPr="00073A18">
        <w:rPr>
          <w:b/>
          <w:bCs/>
          <w:color w:val="000000"/>
        </w:rPr>
        <w:lastRenderedPageBreak/>
        <w:t>Приложение № 2</w:t>
      </w:r>
    </w:p>
    <w:p w:rsidR="00AC59CD" w:rsidRPr="00073A18" w:rsidRDefault="00AC59CD" w:rsidP="00AC59CD">
      <w:pPr>
        <w:pStyle w:val="af0"/>
        <w:ind w:left="5940"/>
        <w:jc w:val="right"/>
        <w:rPr>
          <w:bCs/>
          <w:color w:val="000000"/>
        </w:rPr>
      </w:pPr>
      <w:r w:rsidRPr="00073A18">
        <w:rPr>
          <w:bCs/>
          <w:color w:val="000000"/>
        </w:rPr>
        <w:t>к договору поставки № __________________</w:t>
      </w:r>
    </w:p>
    <w:p w:rsidR="00AC59CD" w:rsidRPr="00073A18" w:rsidRDefault="00AC59CD" w:rsidP="00AC59CD">
      <w:pPr>
        <w:pStyle w:val="af0"/>
        <w:ind w:left="5940"/>
        <w:jc w:val="right"/>
      </w:pPr>
      <w:r w:rsidRPr="00073A18">
        <w:rPr>
          <w:bCs/>
          <w:color w:val="000000"/>
        </w:rPr>
        <w:t xml:space="preserve">от «___» _________  ______ </w:t>
      </w:r>
      <w:proofErr w:type="gramStart"/>
      <w:r w:rsidRPr="00073A18">
        <w:rPr>
          <w:bCs/>
          <w:color w:val="000000"/>
        </w:rPr>
        <w:t>г</w:t>
      </w:r>
      <w:proofErr w:type="gramEnd"/>
      <w:r w:rsidRPr="00073A18">
        <w:rPr>
          <w:bCs/>
          <w:color w:val="000000"/>
        </w:rPr>
        <w:t>.</w:t>
      </w:r>
    </w:p>
    <w:p w:rsidR="00AC59CD" w:rsidRPr="00073A18" w:rsidRDefault="00AC59CD" w:rsidP="00AC59CD">
      <w:pPr>
        <w:jc w:val="center"/>
        <w:rPr>
          <w:b/>
          <w:color w:val="000000"/>
        </w:rPr>
      </w:pPr>
      <w:r w:rsidRPr="00073A18">
        <w:rPr>
          <w:b/>
          <w:color w:val="000000"/>
        </w:rPr>
        <w:t>СПЕЦИФИКАЦИЯ №__</w:t>
      </w:r>
    </w:p>
    <w:p w:rsidR="00AC59CD" w:rsidRPr="00073A18" w:rsidRDefault="00AC59CD" w:rsidP="00AC59CD">
      <w:pPr>
        <w:rPr>
          <w:color w:val="000000"/>
        </w:rPr>
      </w:pPr>
      <w:r w:rsidRPr="00073A18">
        <w:rPr>
          <w:b/>
          <w:color w:val="000000"/>
        </w:rPr>
        <w:t>ПОСТАВЩИК</w:t>
      </w:r>
      <w:r w:rsidRPr="00073A18">
        <w:rPr>
          <w:color w:val="000000"/>
        </w:rPr>
        <w:t>:</w:t>
      </w:r>
      <w:r w:rsidR="00983AF6" w:rsidRPr="00073A18">
        <w:rPr>
          <w:color w:val="000000"/>
        </w:rPr>
        <w:t xml:space="preserve"> </w:t>
      </w:r>
    </w:p>
    <w:p w:rsidR="00AC59CD" w:rsidRPr="00073A18" w:rsidRDefault="00AC59CD" w:rsidP="00AC59CD">
      <w:pPr>
        <w:rPr>
          <w:color w:val="000000"/>
          <w:u w:val="single"/>
        </w:rPr>
      </w:pPr>
      <w:r w:rsidRPr="00073A18">
        <w:rPr>
          <w:b/>
          <w:color w:val="000000"/>
        </w:rPr>
        <w:t>ПОКУПАТЕЛЬ:</w:t>
      </w:r>
      <w:r w:rsidRPr="00073A18">
        <w:rPr>
          <w:color w:val="000000"/>
        </w:rPr>
        <w:t xml:space="preserve"> </w:t>
      </w:r>
      <w:r w:rsidR="00276383" w:rsidRPr="00073A18">
        <w:rPr>
          <w:color w:val="000000"/>
          <w:u w:val="single"/>
        </w:rPr>
        <w:t>ПАО</w:t>
      </w:r>
      <w:r w:rsidRPr="00073A18">
        <w:rPr>
          <w:color w:val="000000"/>
          <w:u w:val="single"/>
        </w:rPr>
        <w:t xml:space="preserve"> «</w:t>
      </w:r>
      <w:proofErr w:type="spellStart"/>
      <w:r w:rsidRPr="00073A18">
        <w:rPr>
          <w:color w:val="000000"/>
          <w:u w:val="single"/>
        </w:rPr>
        <w:t>Томскэнергосбыт</w:t>
      </w:r>
      <w:proofErr w:type="spellEnd"/>
      <w:r w:rsidRPr="00073A18">
        <w:rPr>
          <w:color w:val="000000"/>
          <w:u w:val="single"/>
        </w:rPr>
        <w:t>»</w:t>
      </w:r>
    </w:p>
    <w:p w:rsidR="00B46D4F" w:rsidRPr="00073A18" w:rsidRDefault="00B46D4F" w:rsidP="00AC59CD">
      <w:pPr>
        <w:rPr>
          <w:color w:val="000000"/>
          <w:u w:val="single"/>
        </w:rPr>
      </w:pPr>
    </w:p>
    <w:tbl>
      <w:tblPr>
        <w:tblW w:w="12692" w:type="dxa"/>
        <w:tblInd w:w="956" w:type="dxa"/>
        <w:tblLook w:val="04A0" w:firstRow="1" w:lastRow="0" w:firstColumn="1" w:lastColumn="0" w:noHBand="0" w:noVBand="1"/>
      </w:tblPr>
      <w:tblGrid>
        <w:gridCol w:w="960"/>
        <w:gridCol w:w="4360"/>
        <w:gridCol w:w="495"/>
        <w:gridCol w:w="1499"/>
        <w:gridCol w:w="984"/>
        <w:gridCol w:w="1523"/>
        <w:gridCol w:w="1252"/>
        <w:gridCol w:w="1620"/>
      </w:tblGrid>
      <w:tr w:rsidR="00E6289A" w:rsidRPr="00073A18" w:rsidTr="00E6289A">
        <w:trPr>
          <w:trHeight w:val="32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№</w:t>
            </w:r>
          </w:p>
        </w:tc>
        <w:tc>
          <w:tcPr>
            <w:tcW w:w="4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Наименование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Количество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  <w:color w:val="000000"/>
              </w:rPr>
            </w:pPr>
            <w:r w:rsidRPr="00073A18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  <w:color w:val="000000"/>
              </w:rPr>
            </w:pPr>
            <w:r w:rsidRPr="00073A18">
              <w:rPr>
                <w:b/>
                <w:bCs/>
                <w:color w:val="000000"/>
              </w:rPr>
              <w:t>Цена продажи, руб. без НДС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  <w:color w:val="000000"/>
              </w:rPr>
            </w:pPr>
            <w:r w:rsidRPr="00073A18">
              <w:rPr>
                <w:b/>
                <w:bCs/>
                <w:color w:val="000000"/>
              </w:rPr>
              <w:t>Цена продажи, руб. с НДС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  <w:color w:val="000000"/>
              </w:rPr>
            </w:pPr>
            <w:r w:rsidRPr="00073A18">
              <w:rPr>
                <w:b/>
                <w:bCs/>
                <w:color w:val="000000"/>
              </w:rPr>
              <w:t>Сумма продажи, руб. с НДС</w:t>
            </w:r>
          </w:p>
        </w:tc>
      </w:tr>
      <w:tr w:rsidR="00E6289A" w:rsidRPr="00073A18" w:rsidTr="00E6289A">
        <w:trPr>
          <w:trHeight w:val="322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</w:p>
        </w:tc>
        <w:tc>
          <w:tcPr>
            <w:tcW w:w="4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</w:tr>
      <w:tr w:rsidR="00E6289A" w:rsidRPr="00073A18" w:rsidTr="00E6289A">
        <w:trPr>
          <w:trHeight w:val="322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</w:p>
        </w:tc>
        <w:tc>
          <w:tcPr>
            <w:tcW w:w="4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9A" w:rsidRPr="00073A18" w:rsidRDefault="00E6289A" w:rsidP="00E6289A">
            <w:pPr>
              <w:rPr>
                <w:b/>
                <w:bCs/>
                <w:color w:val="000000"/>
              </w:rPr>
            </w:pPr>
          </w:p>
        </w:tc>
      </w:tr>
      <w:tr w:rsidR="00E6289A" w:rsidRPr="00073A18" w:rsidTr="00E6289A">
        <w:trPr>
          <w:trHeight w:val="315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073A18">
              <w:rPr>
                <w:b/>
                <w:bCs/>
              </w:rPr>
              <w:t>однотарифные</w:t>
            </w:r>
            <w:proofErr w:type="spellEnd"/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R5 145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R5 145 M6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1359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R5.1 145 M6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92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R5.1 145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41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S6 145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S6 145 M6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4450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однофазные многотарифные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R5 145-J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S7 145-AV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20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9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S7 145-JV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10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 R5 145-A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11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 R5.1 145-J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12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 R5.1 145-JAN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Счетчики электроэнергии трехфазные </w:t>
            </w:r>
            <w:proofErr w:type="spellStart"/>
            <w:r w:rsidRPr="00073A18">
              <w:rPr>
                <w:b/>
                <w:bCs/>
              </w:rPr>
              <w:t>однотарифные</w:t>
            </w:r>
            <w:proofErr w:type="spellEnd"/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13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10-100А 3ф.4пр.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Р31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lastRenderedPageBreak/>
              <w:t>14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10-100А 3ф.4пр.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Р32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15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1-7,5</w:t>
            </w:r>
            <w:proofErr w:type="gramStart"/>
            <w:r w:rsidRPr="00073A18">
              <w:rPr>
                <w:b/>
                <w:bCs/>
              </w:rPr>
              <w:t>А</w:t>
            </w:r>
            <w:proofErr w:type="gramEnd"/>
            <w:r w:rsidRPr="00073A18">
              <w:rPr>
                <w:b/>
                <w:bCs/>
              </w:rPr>
              <w:t xml:space="preserve"> 3ф. 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Р31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16</w:t>
            </w:r>
          </w:p>
        </w:tc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1-7,5</w:t>
            </w:r>
            <w:proofErr w:type="gramStart"/>
            <w:r w:rsidRPr="00073A18">
              <w:rPr>
                <w:b/>
                <w:bCs/>
              </w:rPr>
              <w:t>А</w:t>
            </w:r>
            <w:proofErr w:type="gramEnd"/>
            <w:r w:rsidRPr="00073A18">
              <w:rPr>
                <w:b/>
                <w:bCs/>
              </w:rPr>
              <w:t xml:space="preserve"> 3ф. 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Р32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17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5-60А 3ф.4пр.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Р31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18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5-60А 3ф.4пр</w:t>
            </w:r>
            <w:proofErr w:type="gramStart"/>
            <w:r w:rsidRPr="00073A18">
              <w:rPr>
                <w:b/>
                <w:bCs/>
              </w:rPr>
              <w:t>.М</w:t>
            </w:r>
            <w:proofErr w:type="gramEnd"/>
            <w:r w:rsidRPr="00073A18">
              <w:rPr>
                <w:b/>
                <w:bCs/>
              </w:rPr>
              <w:t>7 Р32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300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трехфазные многотарифные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R33 043-JAZ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R33 145-JAZ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R33 146-JAZ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S31 043-JAVZ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S31 145-JAVZ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S31 146-JAVZ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R33 543-JAZ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R33 745-JAZ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R33 746-JAZ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S31 503-JAVZ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S31 543-JAVZ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S31 746-JAVZ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073A18">
              <w:rPr>
                <w:b/>
                <w:bCs/>
              </w:rPr>
              <w:t>однотарифные</w:t>
            </w:r>
            <w:proofErr w:type="spellEnd"/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R5 148 M6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CE101 S6 148 M6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однофазные многотарифные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R5 148-A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R5 148-J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lastRenderedPageBreak/>
              <w:t>35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S7 148-AV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CE102M S7 148-JV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  <w:lang w:val="en-US"/>
              </w:rPr>
            </w:pPr>
            <w:r w:rsidRPr="00073A18">
              <w:rPr>
                <w:b/>
                <w:bCs/>
                <w:lang w:val="en-US"/>
              </w:rPr>
              <w:t>CE208 S7.845.1.OG.V GS01 IEC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  <w:lang w:val="en-US"/>
              </w:rPr>
            </w:pPr>
            <w:r w:rsidRPr="00073A18">
              <w:rPr>
                <w:b/>
                <w:bCs/>
                <w:lang w:val="en-US"/>
              </w:rPr>
              <w:t>CE208 S7.145.2.OG.QV GS01 IEC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073A18">
              <w:rPr>
                <w:b/>
                <w:bCs/>
              </w:rPr>
              <w:t>однотарифные</w:t>
            </w:r>
            <w:proofErr w:type="spellEnd"/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39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R31 043-J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S33 003-J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S33 043-J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R31 145-J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S33 145-J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R31 146-J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CE300 S33 146-J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CE302 S33 746-J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10-100А 3ф.4пр.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Ш33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1-7,5</w:t>
            </w:r>
            <w:proofErr w:type="gramStart"/>
            <w:r w:rsidRPr="00073A18">
              <w:rPr>
                <w:b/>
                <w:bCs/>
              </w:rPr>
              <w:t>А</w:t>
            </w:r>
            <w:proofErr w:type="gramEnd"/>
            <w:r w:rsidRPr="00073A18">
              <w:rPr>
                <w:b/>
                <w:bCs/>
              </w:rPr>
              <w:t xml:space="preserve"> 3ф. 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Ш33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49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5-60А 3ф.4пр.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Ш33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1 100В 5-7,5</w:t>
            </w:r>
            <w:proofErr w:type="gramStart"/>
            <w:r w:rsidRPr="00073A18">
              <w:rPr>
                <w:b/>
                <w:bCs/>
              </w:rPr>
              <w:t>А</w:t>
            </w:r>
            <w:proofErr w:type="gramEnd"/>
            <w:r w:rsidRPr="00073A18">
              <w:rPr>
                <w:b/>
                <w:bCs/>
              </w:rPr>
              <w:t xml:space="preserve"> 3ф.3пр. М</w:t>
            </w:r>
            <w:proofErr w:type="gramStart"/>
            <w:r w:rsidRPr="00073A18">
              <w:rPr>
                <w:b/>
                <w:bCs/>
              </w:rPr>
              <w:t>7</w:t>
            </w:r>
            <w:proofErr w:type="gramEnd"/>
            <w:r w:rsidRPr="00073A18">
              <w:rPr>
                <w:b/>
                <w:bCs/>
              </w:rPr>
              <w:t xml:space="preserve"> Р32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5-60А 3ф.4пр. Э Р32 F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1-7,5</w:t>
            </w:r>
            <w:proofErr w:type="gramStart"/>
            <w:r w:rsidRPr="00073A18">
              <w:rPr>
                <w:b/>
                <w:bCs/>
              </w:rPr>
              <w:t>А</w:t>
            </w:r>
            <w:proofErr w:type="gramEnd"/>
            <w:r w:rsidRPr="00073A18">
              <w:rPr>
                <w:b/>
                <w:bCs/>
              </w:rPr>
              <w:t xml:space="preserve"> 3ф.4пр. Э Р32 F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5-60А 3ф.4пр. Э Р32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1-7,5</w:t>
            </w:r>
            <w:proofErr w:type="gramStart"/>
            <w:r w:rsidRPr="00073A18">
              <w:rPr>
                <w:b/>
                <w:bCs/>
              </w:rPr>
              <w:t>А</w:t>
            </w:r>
            <w:proofErr w:type="gramEnd"/>
            <w:r w:rsidRPr="00073A18">
              <w:rPr>
                <w:b/>
                <w:bCs/>
              </w:rPr>
              <w:t xml:space="preserve"> 3ф.4пр. Э Р31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lastRenderedPageBreak/>
              <w:t>55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10-100А 3ф.4пр. Э Р32 F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ЦЭ6803В 1 230В 10-100А 3ф.4пр. Э Р32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трехфазные многотарифные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S31 543-JGVZ GS01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S31 746-JGVZ GS01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трехфазные многофункциональные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59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CE304 S32 402-JAAQ2HY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CE304 S32 432-JAAQ2HY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CE304 S32 632-JAAQ2HY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CE304 S32 834-JAAQ2HY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0,2S/0,5 220В 5-7,5А 2Н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0,5S/1 220В 1-1,5А 1Н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1/2 220В 5-100А 2Н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Счетчики электроэнергии однофазные </w:t>
            </w:r>
            <w:proofErr w:type="spellStart"/>
            <w:r w:rsidRPr="00073A18">
              <w:rPr>
                <w:b/>
                <w:bCs/>
              </w:rPr>
              <w:t>однотарифные</w:t>
            </w:r>
            <w:proofErr w:type="spellEnd"/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CE200 R5 145 М</w:t>
            </w:r>
            <w:proofErr w:type="gramStart"/>
            <w:r w:rsidRPr="00073A18">
              <w:rPr>
                <w:b/>
                <w:bCs/>
              </w:rPr>
              <w:t>6</w:t>
            </w:r>
            <w:proofErr w:type="gramEnd"/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CE200 S6 145 M6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CE200 R5.1 145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однофазные многотарифные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69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CE201.1 S7 145-JAVZ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CE201.1 S7 145-JPQ2VZ ССМЕ-0002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CE201.1 S7 148 JPVZ ССМЕ-0002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CE208 С</w:t>
            </w:r>
            <w:proofErr w:type="gramStart"/>
            <w:r w:rsidRPr="00073A18">
              <w:rPr>
                <w:b/>
                <w:bCs/>
              </w:rPr>
              <w:t>2</w:t>
            </w:r>
            <w:proofErr w:type="gramEnd"/>
            <w:r w:rsidRPr="00073A18">
              <w:rPr>
                <w:b/>
                <w:bCs/>
              </w:rPr>
              <w:t> 849.2.OPR1.QD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CE208 R5.845.1.OP.Q PL01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lastRenderedPageBreak/>
              <w:t>74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  <w:lang w:val="en-US"/>
              </w:rPr>
            </w:pPr>
            <w:r w:rsidRPr="00073A18">
              <w:rPr>
                <w:b/>
                <w:bCs/>
                <w:lang w:val="en-US"/>
              </w:rPr>
              <w:t>CE208 S7.849.2.OPR1.QYUVFLZ RP01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трехфазные многотарифные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S31 003-JAVZ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S31 146-JPVZ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CE301 S31 043-JPVZ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S31 543-JAVZ(12)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79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S31 745-JAVZ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  <w:lang w:val="en-US"/>
              </w:rPr>
            </w:pPr>
            <w:r w:rsidRPr="00073A18">
              <w:rPr>
                <w:b/>
                <w:bCs/>
                <w:lang w:val="en-US"/>
              </w:rPr>
              <w:t xml:space="preserve">CE303 S34 745 JR1Q2VZ c </w:t>
            </w:r>
            <w:proofErr w:type="spellStart"/>
            <w:r w:rsidRPr="00073A18">
              <w:rPr>
                <w:b/>
                <w:bCs/>
                <w:lang w:val="en-US"/>
              </w:rPr>
              <w:t>C</w:t>
            </w:r>
            <w:proofErr w:type="spellEnd"/>
            <w:r w:rsidRPr="00073A18">
              <w:rPr>
                <w:b/>
                <w:bCs/>
              </w:rPr>
              <w:t>Е</w:t>
            </w:r>
            <w:r w:rsidRPr="00073A18">
              <w:rPr>
                <w:b/>
                <w:bCs/>
                <w:lang w:val="en-US"/>
              </w:rPr>
              <w:t xml:space="preserve"> 901 RU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S31 745-JGVZ GS01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S31 503-JGVZ GS01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CE303 S31 543-JPVZ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S31 746-JPVZ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S34 745-JPQ2VZ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CE303 S31 745-JPVZ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  <w:lang w:val="en-US"/>
              </w:rPr>
            </w:pPr>
            <w:r w:rsidRPr="00073A18">
              <w:rPr>
                <w:b/>
                <w:bCs/>
                <w:lang w:val="en-US"/>
              </w:rPr>
              <w:t>CE308 C36.746.OPR1.QYVF RP03 DLP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330"/>
        </w:trPr>
        <w:tc>
          <w:tcPr>
            <w:tcW w:w="1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b/>
                <w:bCs/>
              </w:rPr>
            </w:pPr>
            <w:r w:rsidRPr="00073A18">
              <w:rPr>
                <w:b/>
                <w:bCs/>
              </w:rPr>
              <w:t>Счетчики электроэнергии трехфазные многофункциональные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0,2S/0,5 220В 1-1,5А 2Н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89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0,2S/0,5 220В 5-7,5А 1Н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90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0,2S/0,5 220В 5-7,5А 2Н 2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91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0,5S/1 220В 1-1,5А 2Н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92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0,5S/1 220В 5-7,5А 2Н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lastRenderedPageBreak/>
              <w:t>93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0,5S/1 220В 5-7,5А 2Н 2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  <w:tr w:rsidR="00E6289A" w:rsidRPr="00073A18" w:rsidTr="00E6289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right"/>
            </w:pPr>
            <w:r w:rsidRPr="00073A18">
              <w:t>94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 xml:space="preserve">ЦЭ6850М 1/2 220В 5-100А 1Н 1 </w:t>
            </w:r>
            <w:proofErr w:type="gramStart"/>
            <w:r w:rsidRPr="00073A18">
              <w:rPr>
                <w:b/>
                <w:bCs/>
              </w:rPr>
              <w:t>Р</w:t>
            </w:r>
            <w:proofErr w:type="gramEnd"/>
            <w:r w:rsidRPr="00073A18">
              <w:rPr>
                <w:b/>
                <w:bCs/>
              </w:rPr>
              <w:t xml:space="preserve"> Ш31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89A" w:rsidRPr="00073A18" w:rsidRDefault="00E6289A" w:rsidP="00E6289A">
            <w:pPr>
              <w:jc w:val="center"/>
            </w:pPr>
            <w:r w:rsidRPr="00073A18">
              <w:t>шт.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89A" w:rsidRPr="00073A18" w:rsidRDefault="00E6289A" w:rsidP="00E6289A">
            <w:pPr>
              <w:rPr>
                <w:b/>
                <w:bCs/>
              </w:rPr>
            </w:pPr>
            <w:r w:rsidRPr="00073A18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89A" w:rsidRPr="00073A18" w:rsidRDefault="00E6289A" w:rsidP="00E6289A">
            <w:pPr>
              <w:jc w:val="center"/>
              <w:rPr>
                <w:color w:val="000000"/>
              </w:rPr>
            </w:pPr>
            <w:r w:rsidRPr="00073A18">
              <w:rPr>
                <w:color w:val="000000"/>
              </w:rPr>
              <w:t> </w:t>
            </w:r>
          </w:p>
        </w:tc>
      </w:tr>
    </w:tbl>
    <w:p w:rsidR="00B46D4F" w:rsidRPr="00073A18" w:rsidRDefault="00B46D4F" w:rsidP="00AC59CD">
      <w:pPr>
        <w:rPr>
          <w:color w:val="000000"/>
          <w:u w:val="single"/>
        </w:rPr>
      </w:pPr>
    </w:p>
    <w:p w:rsidR="00AC59CD" w:rsidRPr="00073A18" w:rsidRDefault="00AC59CD" w:rsidP="00AC59CD">
      <w:pPr>
        <w:jc w:val="both"/>
        <w:rPr>
          <w:color w:val="000000"/>
        </w:rPr>
      </w:pPr>
      <w:r w:rsidRPr="00073A18">
        <w:rPr>
          <w:color w:val="000000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83AF6" w:rsidRPr="00073A18" w:rsidTr="0082420C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83AF6" w:rsidRPr="00073A18" w:rsidRDefault="00983AF6" w:rsidP="0082420C">
            <w:pPr>
              <w:jc w:val="center"/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Поставщик:</w:t>
            </w:r>
          </w:p>
          <w:p w:rsidR="00983AF6" w:rsidRPr="00073A18" w:rsidRDefault="00983AF6" w:rsidP="00E6289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3" w:type="dxa"/>
            <w:shd w:val="clear" w:color="auto" w:fill="auto"/>
            <w:vAlign w:val="bottom"/>
          </w:tcPr>
          <w:p w:rsidR="00983AF6" w:rsidRPr="00073A18" w:rsidRDefault="00983AF6" w:rsidP="0082420C">
            <w:pPr>
              <w:jc w:val="center"/>
              <w:rPr>
                <w:b/>
                <w:color w:val="000000"/>
              </w:rPr>
            </w:pPr>
            <w:r w:rsidRPr="00073A18">
              <w:rPr>
                <w:b/>
                <w:color w:val="000000"/>
              </w:rPr>
              <w:t>Покупатель:</w:t>
            </w:r>
          </w:p>
          <w:p w:rsidR="00983AF6" w:rsidRPr="00073A18" w:rsidRDefault="00983AF6" w:rsidP="0082420C">
            <w:pPr>
              <w:jc w:val="center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073A18">
              <w:rPr>
                <w:b/>
                <w:i/>
                <w:color w:val="000000"/>
                <w:u w:val="single"/>
                <w:shd w:val="clear" w:color="auto" w:fill="FFFFFF"/>
              </w:rPr>
              <w:t>ПАО «</w:t>
            </w:r>
            <w:proofErr w:type="spellStart"/>
            <w:r w:rsidRPr="00073A18">
              <w:rPr>
                <w:b/>
                <w:bCs/>
                <w:i/>
                <w:color w:val="000000"/>
                <w:u w:val="single"/>
                <w:shd w:val="clear" w:color="auto" w:fill="FFFFFF"/>
              </w:rPr>
              <w:t>Томскэнергосбыт</w:t>
            </w:r>
            <w:proofErr w:type="spellEnd"/>
            <w:r w:rsidRPr="00073A18">
              <w:rPr>
                <w:b/>
                <w:i/>
                <w:color w:val="000000"/>
                <w:u w:val="single"/>
                <w:shd w:val="clear" w:color="auto" w:fill="FFFFFF"/>
              </w:rPr>
              <w:t>»</w:t>
            </w:r>
          </w:p>
          <w:p w:rsidR="00983AF6" w:rsidRPr="00073A18" w:rsidRDefault="00983AF6" w:rsidP="0082420C">
            <w:pPr>
              <w:jc w:val="center"/>
              <w:rPr>
                <w:b/>
                <w:color w:val="000000"/>
              </w:rPr>
            </w:pPr>
          </w:p>
        </w:tc>
      </w:tr>
      <w:tr w:rsidR="00983AF6" w:rsidRPr="00073A18" w:rsidTr="0082420C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83AF6" w:rsidRPr="00073A18" w:rsidRDefault="00983AF6" w:rsidP="0082420C">
            <w:pPr>
              <w:rPr>
                <w:bCs/>
                <w:color w:val="000000"/>
                <w:shd w:val="clear" w:color="auto" w:fill="FFFFFF"/>
              </w:rPr>
            </w:pPr>
            <w:r w:rsidRPr="00073A18">
              <w:rPr>
                <w:bCs/>
                <w:color w:val="000000"/>
                <w:shd w:val="clear" w:color="auto" w:fill="FFFFFF"/>
              </w:rPr>
              <w:t xml:space="preserve">Генеральный директор  </w:t>
            </w:r>
          </w:p>
          <w:p w:rsidR="00983AF6" w:rsidRPr="00073A18" w:rsidRDefault="00983AF6" w:rsidP="0082420C">
            <w:pPr>
              <w:rPr>
                <w:bCs/>
                <w:color w:val="000000"/>
                <w:shd w:val="clear" w:color="auto" w:fill="FFFFFF"/>
              </w:rPr>
            </w:pPr>
          </w:p>
          <w:p w:rsidR="00983AF6" w:rsidRPr="00073A18" w:rsidRDefault="00983AF6" w:rsidP="0082420C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983AF6" w:rsidRPr="00073A18" w:rsidRDefault="00983AF6" w:rsidP="0082420C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73A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_______________ </w:t>
            </w:r>
          </w:p>
          <w:p w:rsidR="00983AF6" w:rsidRPr="00073A18" w:rsidRDefault="00983AF6" w:rsidP="0082420C">
            <w:pPr>
              <w:rPr>
                <w:bCs/>
                <w:color w:val="000000"/>
                <w:shd w:val="clear" w:color="auto" w:fill="FFFFFF"/>
              </w:rPr>
            </w:pPr>
            <w:r w:rsidRPr="00073A18">
              <w:rPr>
                <w:bCs/>
                <w:color w:val="000000"/>
                <w:shd w:val="clear" w:color="auto" w:fill="FFFFFF"/>
              </w:rPr>
              <w:t xml:space="preserve"> М.П.</w:t>
            </w:r>
          </w:p>
          <w:p w:rsidR="00983AF6" w:rsidRPr="00073A18" w:rsidRDefault="00983AF6" w:rsidP="0082420C">
            <w:pPr>
              <w:rPr>
                <w:color w:val="000000"/>
              </w:rPr>
            </w:pPr>
          </w:p>
        </w:tc>
        <w:tc>
          <w:tcPr>
            <w:tcW w:w="7093" w:type="dxa"/>
            <w:shd w:val="clear" w:color="auto" w:fill="auto"/>
            <w:vAlign w:val="bottom"/>
          </w:tcPr>
          <w:p w:rsidR="00983AF6" w:rsidRPr="00073A18" w:rsidRDefault="00983AF6" w:rsidP="0082420C">
            <w:r w:rsidRPr="00073A18">
              <w:t>Генеральный директор</w:t>
            </w:r>
          </w:p>
          <w:p w:rsidR="00983AF6" w:rsidRPr="00073A18" w:rsidRDefault="00983AF6" w:rsidP="0082420C"/>
          <w:p w:rsidR="00983AF6" w:rsidRPr="00073A18" w:rsidRDefault="00983AF6" w:rsidP="0082420C"/>
          <w:p w:rsidR="00983AF6" w:rsidRPr="00073A18" w:rsidRDefault="00983AF6" w:rsidP="0082420C">
            <w:r w:rsidRPr="00073A18">
              <w:t xml:space="preserve">_____________________  А.В. </w:t>
            </w:r>
            <w:proofErr w:type="spellStart"/>
            <w:r w:rsidRPr="00073A18">
              <w:t>Кодин</w:t>
            </w:r>
            <w:proofErr w:type="spellEnd"/>
          </w:p>
          <w:p w:rsidR="00983AF6" w:rsidRPr="00073A18" w:rsidRDefault="00983AF6" w:rsidP="0082420C">
            <w:pPr>
              <w:pStyle w:val="af0"/>
              <w:rPr>
                <w:bCs/>
                <w:color w:val="000000"/>
              </w:rPr>
            </w:pPr>
            <w:r w:rsidRPr="00073A18">
              <w:t xml:space="preserve">                 </w:t>
            </w:r>
            <w:r w:rsidRPr="00073A18">
              <w:rPr>
                <w:color w:val="000000"/>
                <w:shd w:val="clear" w:color="auto" w:fill="FFFFFF"/>
              </w:rPr>
              <w:t xml:space="preserve"> М</w:t>
            </w:r>
            <w:r w:rsidRPr="00073A18">
              <w:t>.П.</w:t>
            </w:r>
          </w:p>
        </w:tc>
      </w:tr>
    </w:tbl>
    <w:p w:rsidR="00AC59CD" w:rsidRPr="00073A18" w:rsidRDefault="00AC59CD" w:rsidP="00AC59CD">
      <w:pPr>
        <w:jc w:val="both"/>
        <w:rPr>
          <w:color w:val="000000"/>
        </w:rPr>
      </w:pPr>
    </w:p>
    <w:p w:rsidR="00AC59CD" w:rsidRPr="00073A18" w:rsidRDefault="00AC59CD" w:rsidP="00AC59CD">
      <w:pPr>
        <w:pStyle w:val="af0"/>
        <w:rPr>
          <w:b/>
          <w:bCs/>
          <w:color w:val="000000"/>
        </w:rPr>
      </w:pPr>
    </w:p>
    <w:p w:rsidR="00AC59CD" w:rsidRPr="00073A18" w:rsidRDefault="00AC59CD" w:rsidP="00AC59CD">
      <w:pPr>
        <w:pStyle w:val="af0"/>
        <w:rPr>
          <w:b/>
          <w:bCs/>
          <w:color w:val="000000"/>
        </w:rPr>
      </w:pPr>
    </w:p>
    <w:p w:rsidR="00AC59CD" w:rsidRPr="00073A18" w:rsidRDefault="00AC59CD" w:rsidP="00AC59CD">
      <w:pPr>
        <w:pStyle w:val="af0"/>
        <w:rPr>
          <w:b/>
          <w:bCs/>
          <w:color w:val="000000"/>
        </w:rPr>
      </w:pPr>
    </w:p>
    <w:p w:rsidR="00900C3D" w:rsidRPr="00073A18" w:rsidRDefault="00900C3D" w:rsidP="00AC59CD">
      <w:pPr>
        <w:spacing w:after="200" w:line="276" w:lineRule="auto"/>
        <w:rPr>
          <w:b/>
          <w:bCs/>
          <w:color w:val="000000"/>
        </w:rPr>
        <w:sectPr w:rsidR="00900C3D" w:rsidRPr="00073A18" w:rsidSect="00900C3D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073A18" w:rsidRDefault="005E441F" w:rsidP="005E441F">
      <w:pPr>
        <w:ind w:right="-7"/>
        <w:jc w:val="center"/>
      </w:pPr>
    </w:p>
    <w:p w:rsidR="00AC59CD" w:rsidRPr="00073A18" w:rsidRDefault="00D45013" w:rsidP="00AC59CD">
      <w:pPr>
        <w:jc w:val="right"/>
        <w:rPr>
          <w:b/>
          <w:color w:val="000000"/>
        </w:rPr>
      </w:pPr>
      <w:r w:rsidRPr="00073A18">
        <w:rPr>
          <w:b/>
          <w:color w:val="000000"/>
        </w:rPr>
        <w:t>Приложение № 3</w:t>
      </w:r>
    </w:p>
    <w:p w:rsidR="005E441F" w:rsidRPr="00073A18" w:rsidRDefault="005E441F" w:rsidP="00AC59CD">
      <w:pPr>
        <w:jc w:val="right"/>
        <w:rPr>
          <w:b/>
          <w:color w:val="000000"/>
        </w:rPr>
      </w:pPr>
    </w:p>
    <w:p w:rsidR="00AC59CD" w:rsidRPr="00073A18" w:rsidRDefault="00AC59CD" w:rsidP="00AC59CD">
      <w:pPr>
        <w:pStyle w:val="af0"/>
        <w:ind w:left="5940"/>
        <w:jc w:val="right"/>
        <w:rPr>
          <w:bCs/>
          <w:color w:val="000000"/>
        </w:rPr>
      </w:pPr>
      <w:r w:rsidRPr="00073A18">
        <w:rPr>
          <w:bCs/>
          <w:color w:val="000000"/>
        </w:rPr>
        <w:t>к договору поставки № __________________</w:t>
      </w:r>
    </w:p>
    <w:p w:rsidR="00AC59CD" w:rsidRPr="00073A18" w:rsidRDefault="00AC59CD" w:rsidP="00AC59CD">
      <w:pPr>
        <w:pStyle w:val="af0"/>
        <w:ind w:left="5940"/>
        <w:jc w:val="right"/>
        <w:rPr>
          <w:bCs/>
          <w:color w:val="000000"/>
        </w:rPr>
      </w:pPr>
      <w:r w:rsidRPr="00073A18">
        <w:rPr>
          <w:bCs/>
          <w:color w:val="000000"/>
        </w:rPr>
        <w:t xml:space="preserve">от «___» _________  ______ </w:t>
      </w:r>
      <w:proofErr w:type="gramStart"/>
      <w:r w:rsidRPr="00073A18">
        <w:rPr>
          <w:bCs/>
          <w:color w:val="000000"/>
        </w:rPr>
        <w:t>г</w:t>
      </w:r>
      <w:proofErr w:type="gramEnd"/>
      <w:r w:rsidRPr="00073A18">
        <w:rPr>
          <w:bCs/>
          <w:color w:val="000000"/>
        </w:rPr>
        <w:t>.</w:t>
      </w:r>
    </w:p>
    <w:p w:rsidR="00AC59CD" w:rsidRPr="00073A18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073A18">
        <w:rPr>
          <w:b/>
        </w:rPr>
        <w:t>Форма по раскрытию информации в отношении всей цепочки собственников,</w:t>
      </w:r>
    </w:p>
    <w:p w:rsidR="00AC59CD" w:rsidRPr="00073A18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073A18">
        <w:rPr>
          <w:b/>
        </w:rPr>
        <w:t>включая бенефициаров (в том числе, конечных)</w:t>
      </w:r>
    </w:p>
    <w:p w:rsidR="00AC59CD" w:rsidRPr="00073A18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</w:rPr>
      </w:pPr>
      <w:r w:rsidRPr="00073A18">
        <w:rPr>
          <w:i/>
        </w:rPr>
        <w:t>________________________________</w:t>
      </w:r>
    </w:p>
    <w:p w:rsidR="00AC59CD" w:rsidRPr="00073A18" w:rsidRDefault="00AC59CD" w:rsidP="00AC59CD">
      <w:pPr>
        <w:tabs>
          <w:tab w:val="center" w:pos="4677"/>
          <w:tab w:val="right" w:pos="9355"/>
        </w:tabs>
        <w:spacing w:before="120"/>
        <w:jc w:val="right"/>
      </w:pPr>
      <w:r w:rsidRPr="00073A18">
        <w:t>__</w:t>
      </w:r>
      <w:r w:rsidRPr="00073A18">
        <w:rPr>
          <w:i/>
          <w:lang w:val="en-US"/>
        </w:rPr>
        <w:t xml:space="preserve"> /</w:t>
      </w:r>
      <w:r w:rsidRPr="00073A18">
        <w:rPr>
          <w:i/>
        </w:rPr>
        <w:t>__</w:t>
      </w:r>
      <w:r w:rsidRPr="00073A18">
        <w:rPr>
          <w:i/>
          <w:lang w:val="en-US"/>
        </w:rPr>
        <w:t xml:space="preserve"> /</w:t>
      </w:r>
      <w:r w:rsidRPr="00073A18">
        <w:rPr>
          <w:i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073A18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</w:pPr>
            <w:r w:rsidRPr="00073A18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073A18" w:rsidRDefault="00AC59CD" w:rsidP="0078334E">
            <w:r w:rsidRPr="00073A18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073A18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073A18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073A18">
              <w:rPr>
                <w:lang w:val="en-US"/>
              </w:rPr>
              <w:t>Наименование</w:t>
            </w:r>
            <w:proofErr w:type="spellEnd"/>
            <w:r w:rsidRPr="00073A18">
              <w:rPr>
                <w:lang w:val="en-US"/>
              </w:rPr>
              <w:t xml:space="preserve"> </w:t>
            </w:r>
            <w:proofErr w:type="spellStart"/>
            <w:r w:rsidRPr="00073A18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073A18">
              <w:rPr>
                <w:lang w:val="en-US"/>
              </w:rPr>
              <w:t>Код</w:t>
            </w:r>
            <w:proofErr w:type="spellEnd"/>
            <w:r w:rsidRPr="00073A18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073A18">
              <w:rPr>
                <w:lang w:val="en-US"/>
              </w:rPr>
              <w:t>Фамилия</w:t>
            </w:r>
            <w:proofErr w:type="spellEnd"/>
            <w:r w:rsidRPr="00073A18">
              <w:rPr>
                <w:lang w:val="en-US"/>
              </w:rPr>
              <w:t xml:space="preserve">, </w:t>
            </w:r>
            <w:proofErr w:type="spellStart"/>
            <w:r w:rsidRPr="00073A18">
              <w:rPr>
                <w:lang w:val="en-US"/>
              </w:rPr>
              <w:t>Имя</w:t>
            </w:r>
            <w:proofErr w:type="spellEnd"/>
            <w:r w:rsidRPr="00073A18">
              <w:rPr>
                <w:lang w:val="en-US"/>
              </w:rPr>
              <w:t xml:space="preserve">, </w:t>
            </w:r>
            <w:proofErr w:type="spellStart"/>
            <w:r w:rsidRPr="00073A18">
              <w:rPr>
                <w:lang w:val="en-US"/>
              </w:rPr>
              <w:t>Отчество</w:t>
            </w:r>
            <w:proofErr w:type="spellEnd"/>
            <w:r w:rsidRPr="00073A18">
              <w:rPr>
                <w:lang w:val="en-US"/>
              </w:rPr>
              <w:t xml:space="preserve"> </w:t>
            </w:r>
            <w:proofErr w:type="spellStart"/>
            <w:r w:rsidRPr="00073A18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</w:pPr>
            <w:r w:rsidRPr="00073A18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 xml:space="preserve">ИНН </w:t>
            </w:r>
          </w:p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>(</w:t>
            </w:r>
            <w:proofErr w:type="spellStart"/>
            <w:r w:rsidRPr="00073A18">
              <w:rPr>
                <w:lang w:val="en-US"/>
              </w:rPr>
              <w:t>при</w:t>
            </w:r>
            <w:proofErr w:type="spellEnd"/>
            <w:r w:rsidRPr="00073A18">
              <w:rPr>
                <w:lang w:val="en-US"/>
              </w:rPr>
              <w:t xml:space="preserve"> </w:t>
            </w:r>
            <w:proofErr w:type="spellStart"/>
            <w:r w:rsidRPr="00073A18">
              <w:rPr>
                <w:lang w:val="en-US"/>
              </w:rPr>
              <w:t>наличии</w:t>
            </w:r>
            <w:proofErr w:type="spellEnd"/>
            <w:r w:rsidRPr="00073A18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r w:rsidRPr="00073A18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073A18">
              <w:rPr>
                <w:lang w:val="en-US"/>
              </w:rPr>
              <w:t>Наименование</w:t>
            </w:r>
            <w:proofErr w:type="spellEnd"/>
            <w:r w:rsidRPr="00073A18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073A18">
              <w:rPr>
                <w:lang w:val="en-US"/>
              </w:rPr>
              <w:t>Адрес</w:t>
            </w:r>
            <w:proofErr w:type="spellEnd"/>
            <w:r w:rsidRPr="00073A18">
              <w:rPr>
                <w:lang w:val="en-US"/>
              </w:rPr>
              <w:t xml:space="preserve"> </w:t>
            </w:r>
            <w:proofErr w:type="spellStart"/>
            <w:r w:rsidRPr="00073A18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</w:pPr>
            <w:r w:rsidRPr="00073A18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073A18">
              <w:rPr>
                <w:lang w:val="en-US"/>
              </w:rPr>
              <w:t>Руководитель</w:t>
            </w:r>
            <w:proofErr w:type="spellEnd"/>
            <w:r w:rsidRPr="00073A18">
              <w:rPr>
                <w:lang w:val="en-US"/>
              </w:rPr>
              <w:t xml:space="preserve"> /</w:t>
            </w:r>
            <w:proofErr w:type="spellStart"/>
            <w:r w:rsidRPr="00073A18">
              <w:rPr>
                <w:lang w:val="en-US"/>
              </w:rPr>
              <w:t>участник</w:t>
            </w:r>
            <w:proofErr w:type="spellEnd"/>
            <w:r w:rsidRPr="00073A18">
              <w:rPr>
                <w:lang w:val="en-US"/>
              </w:rPr>
              <w:t xml:space="preserve"> /</w:t>
            </w:r>
            <w:proofErr w:type="spellStart"/>
            <w:r w:rsidRPr="00073A18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</w:pPr>
            <w:r w:rsidRPr="00073A18">
              <w:t>Информация о подтверждающих документах (наименование, номера и т.д.)</w:t>
            </w:r>
          </w:p>
        </w:tc>
      </w:tr>
      <w:tr w:rsidR="00AC59CD" w:rsidRPr="00073A18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073A18" w:rsidRDefault="00AC59CD" w:rsidP="0078334E">
            <w:pPr>
              <w:jc w:val="center"/>
              <w:rPr>
                <w:i/>
                <w:lang w:val="en-US"/>
              </w:rPr>
            </w:pPr>
            <w:r w:rsidRPr="00073A18">
              <w:rPr>
                <w:i/>
                <w:lang w:val="en-US"/>
              </w:rPr>
              <w:t>15</w:t>
            </w:r>
          </w:p>
        </w:tc>
      </w:tr>
      <w:tr w:rsidR="00AC59CD" w:rsidRPr="00073A18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073A18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073A18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</w:pPr>
    </w:p>
    <w:p w:rsidR="00AC59CD" w:rsidRPr="00073A18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</w:pPr>
      <w:proofErr w:type="gramStart"/>
      <w:r w:rsidRPr="00073A18">
        <w:t>Контрагент (указать:</w:t>
      </w:r>
      <w:proofErr w:type="gramEnd"/>
      <w:r w:rsidRPr="00073A18"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073A18">
        <w:t>Заказчику/иное наименование Общества) являются полными, точными и достоверными.</w:t>
      </w:r>
      <w:proofErr w:type="gramEnd"/>
    </w:p>
    <w:p w:rsidR="00AC59CD" w:rsidRPr="00073A18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</w:pPr>
      <w:proofErr w:type="gramStart"/>
      <w:r w:rsidRPr="00073A18">
        <w:t>Контрагент (указать:</w:t>
      </w:r>
      <w:proofErr w:type="gramEnd"/>
      <w:r w:rsidRPr="00073A18"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073A18"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073A18">
        <w:t>Росфинмониторингу</w:t>
      </w:r>
      <w:proofErr w:type="spellEnd"/>
      <w:r w:rsidRPr="00073A18">
        <w:t xml:space="preserve">, </w:t>
      </w:r>
      <w:r w:rsidRPr="00073A18">
        <w:lastRenderedPageBreak/>
        <w:t>Правительству РФ) и последующую обработку сведений такими органами (далее - Раскрытие).</w:t>
      </w:r>
      <w:proofErr w:type="gramEnd"/>
      <w:r w:rsidRPr="00073A18">
        <w:t xml:space="preserve"> </w:t>
      </w:r>
      <w:proofErr w:type="gramStart"/>
      <w:r w:rsidRPr="00073A18">
        <w:t>Контрагент (указать:</w:t>
      </w:r>
      <w:proofErr w:type="gramEnd"/>
      <w:r w:rsidRPr="00073A18"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073A18"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073A18" w:rsidRDefault="00AC59CD" w:rsidP="00AC59CD">
      <w:pPr>
        <w:rPr>
          <w:color w:val="000000"/>
        </w:rPr>
      </w:pPr>
    </w:p>
    <w:p w:rsidR="00AC59CD" w:rsidRPr="00073A18" w:rsidRDefault="00AC59CD" w:rsidP="00AC59CD">
      <w:pPr>
        <w:rPr>
          <w:color w:val="000000"/>
        </w:rPr>
      </w:pPr>
    </w:p>
    <w:p w:rsidR="00AC59CD" w:rsidRPr="00073A18" w:rsidRDefault="00AC59CD" w:rsidP="00AC59CD">
      <w:pPr>
        <w:rPr>
          <w:color w:val="000000"/>
        </w:rPr>
        <w:sectPr w:rsidR="00AC59CD" w:rsidRPr="00073A18" w:rsidSect="0078334E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AC59CD" w:rsidRPr="00073A18" w:rsidRDefault="00D45013" w:rsidP="00AC59CD">
      <w:pPr>
        <w:jc w:val="right"/>
        <w:rPr>
          <w:b/>
          <w:color w:val="000000"/>
        </w:rPr>
      </w:pPr>
      <w:r w:rsidRPr="00073A18">
        <w:rPr>
          <w:b/>
          <w:color w:val="000000"/>
        </w:rPr>
        <w:lastRenderedPageBreak/>
        <w:t>Приложение № 4</w:t>
      </w:r>
    </w:p>
    <w:p w:rsidR="005E441F" w:rsidRPr="00073A18" w:rsidRDefault="005E441F" w:rsidP="00AC59CD">
      <w:pPr>
        <w:jc w:val="right"/>
        <w:rPr>
          <w:b/>
          <w:color w:val="000000"/>
        </w:rPr>
      </w:pPr>
    </w:p>
    <w:p w:rsidR="00AC59CD" w:rsidRPr="00073A18" w:rsidRDefault="00AC59CD" w:rsidP="005E441F">
      <w:pPr>
        <w:pStyle w:val="af0"/>
        <w:ind w:left="5670"/>
        <w:jc w:val="right"/>
        <w:rPr>
          <w:bCs/>
          <w:color w:val="000000"/>
        </w:rPr>
      </w:pPr>
      <w:r w:rsidRPr="00073A18">
        <w:rPr>
          <w:bCs/>
          <w:color w:val="000000"/>
        </w:rPr>
        <w:t>к договору поставки №_____________</w:t>
      </w:r>
    </w:p>
    <w:p w:rsidR="00AC59CD" w:rsidRPr="00073A18" w:rsidRDefault="00AC59CD" w:rsidP="00AC59CD">
      <w:pPr>
        <w:pStyle w:val="af0"/>
        <w:ind w:left="5940"/>
        <w:jc w:val="right"/>
        <w:rPr>
          <w:bCs/>
          <w:color w:val="000000"/>
        </w:rPr>
      </w:pPr>
      <w:r w:rsidRPr="00073A18">
        <w:rPr>
          <w:bCs/>
          <w:color w:val="000000"/>
        </w:rPr>
        <w:t xml:space="preserve">от «___» _________  ______ </w:t>
      </w:r>
      <w:proofErr w:type="gramStart"/>
      <w:r w:rsidRPr="00073A18">
        <w:rPr>
          <w:bCs/>
          <w:color w:val="000000"/>
        </w:rPr>
        <w:t>г</w:t>
      </w:r>
      <w:proofErr w:type="gramEnd"/>
      <w:r w:rsidRPr="00073A18">
        <w:rPr>
          <w:bCs/>
          <w:color w:val="000000"/>
        </w:rPr>
        <w:t>.</w:t>
      </w:r>
    </w:p>
    <w:p w:rsidR="005E441F" w:rsidRPr="00073A18" w:rsidRDefault="005E441F" w:rsidP="005E441F">
      <w:pPr>
        <w:spacing w:before="240"/>
        <w:jc w:val="center"/>
        <w:rPr>
          <w:b/>
        </w:rPr>
      </w:pPr>
      <w:r w:rsidRPr="00073A18">
        <w:rPr>
          <w:b/>
        </w:rPr>
        <w:t>СОГЛАСИЕ НА ОБРАБОТКУ ПЕРСОНАЛЬНЫХ ДАННЫХ</w:t>
      </w:r>
    </w:p>
    <w:p w:rsidR="005E441F" w:rsidRPr="00073A18" w:rsidRDefault="005E441F" w:rsidP="005E441F">
      <w:pPr>
        <w:jc w:val="center"/>
        <w:rPr>
          <w:b/>
        </w:rPr>
      </w:pPr>
    </w:p>
    <w:p w:rsidR="005E441F" w:rsidRPr="00073A18" w:rsidRDefault="005E441F" w:rsidP="005E441F">
      <w:pPr>
        <w:spacing w:before="120" w:after="120"/>
        <w:ind w:firstLine="851"/>
        <w:jc w:val="both"/>
      </w:pPr>
      <w:proofErr w:type="gramStart"/>
      <w:r w:rsidRPr="00073A18">
        <w:t>Я, [</w:t>
      </w:r>
      <w:r w:rsidRPr="00073A18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073A18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073A18">
        <w:t>ПАО «</w:t>
      </w:r>
      <w:proofErr w:type="spellStart"/>
      <w:r w:rsidRPr="00073A18">
        <w:t>Томскэнергосбыт</w:t>
      </w:r>
      <w:proofErr w:type="spellEnd"/>
      <w:r w:rsidRPr="00073A18">
        <w:t xml:space="preserve">», </w:t>
      </w:r>
      <w:smartTag w:uri="urn:schemas-microsoft-com:office:smarttags" w:element="metricconverter">
        <w:smartTagPr>
          <w:attr w:name="ProductID" w:val="634034, г"/>
        </w:smartTagPr>
        <w:r w:rsidRPr="00073A18">
          <w:t>634034, г</w:t>
        </w:r>
      </w:smartTag>
      <w:r w:rsidRPr="00073A18">
        <w:t>. Томск, ул. Котовского, 19</w:t>
      </w:r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073A18">
        <w:t>Публичное акционерное общество «</w:t>
      </w:r>
      <w:proofErr w:type="spellStart"/>
      <w:r w:rsidRPr="00073A18">
        <w:t>Интер</w:t>
      </w:r>
      <w:proofErr w:type="spellEnd"/>
      <w:r w:rsidRPr="00073A18">
        <w:t xml:space="preserve"> РАО ЕЭС» (119435, г.</w:t>
      </w:r>
      <w:r w:rsidRPr="00073A18">
        <w:rPr>
          <w:lang w:val="en-US"/>
        </w:rPr>
        <w:t> </w:t>
      </w:r>
      <w:r w:rsidRPr="00073A18">
        <w:t>Москва, ул.</w:t>
      </w:r>
      <w:r w:rsidRPr="00073A18">
        <w:rPr>
          <w:lang w:val="en-US"/>
        </w:rPr>
        <w:t> </w:t>
      </w:r>
      <w:r w:rsidRPr="00073A18">
        <w:t xml:space="preserve">Большая </w:t>
      </w:r>
      <w:proofErr w:type="spellStart"/>
      <w:r w:rsidRPr="00073A18">
        <w:t>Пироговская</w:t>
      </w:r>
      <w:proofErr w:type="spellEnd"/>
      <w:r w:rsidRPr="00073A18">
        <w:t>, д.</w:t>
      </w:r>
      <w:r w:rsidRPr="00073A18">
        <w:rPr>
          <w:lang w:val="en-US"/>
        </w:rPr>
        <w:t> </w:t>
      </w:r>
      <w:r w:rsidRPr="00073A18">
        <w:t>27, стр.</w:t>
      </w:r>
      <w:r w:rsidRPr="00073A18">
        <w:rPr>
          <w:lang w:val="en-US"/>
        </w:rPr>
        <w:t> </w:t>
      </w:r>
      <w:r w:rsidRPr="00073A18">
        <w:t>2);</w:t>
      </w:r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073A18">
        <w:t>Общество с ограниченной ответственностью «ИНТЕР РАО – Центр управления закупками» (119435, г.</w:t>
      </w:r>
      <w:r w:rsidRPr="00073A18">
        <w:rPr>
          <w:lang w:val="en-US"/>
        </w:rPr>
        <w:t> </w:t>
      </w:r>
      <w:r w:rsidRPr="00073A18">
        <w:t>Москва, ул.</w:t>
      </w:r>
      <w:r w:rsidRPr="00073A18">
        <w:rPr>
          <w:lang w:val="en-US"/>
        </w:rPr>
        <w:t> </w:t>
      </w:r>
      <w:proofErr w:type="spellStart"/>
      <w:r w:rsidRPr="00073A18">
        <w:rPr>
          <w:lang w:val="en-US"/>
        </w:rPr>
        <w:t>Большая</w:t>
      </w:r>
      <w:proofErr w:type="spellEnd"/>
      <w:r w:rsidRPr="00073A18">
        <w:rPr>
          <w:lang w:val="en-US"/>
        </w:rPr>
        <w:t xml:space="preserve"> </w:t>
      </w:r>
      <w:proofErr w:type="spellStart"/>
      <w:r w:rsidRPr="00073A18">
        <w:rPr>
          <w:lang w:val="en-US"/>
        </w:rPr>
        <w:t>Пироговская</w:t>
      </w:r>
      <w:proofErr w:type="spellEnd"/>
      <w:r w:rsidRPr="00073A18">
        <w:rPr>
          <w:lang w:val="en-US"/>
        </w:rPr>
        <w:t xml:space="preserve">, д. 27, </w:t>
      </w:r>
      <w:proofErr w:type="spellStart"/>
      <w:r w:rsidRPr="00073A18">
        <w:rPr>
          <w:lang w:val="en-US"/>
        </w:rPr>
        <w:t>стр</w:t>
      </w:r>
      <w:proofErr w:type="spellEnd"/>
      <w:r w:rsidRPr="00073A18">
        <w:rPr>
          <w:lang w:val="en-US"/>
        </w:rPr>
        <w:t>. 3);</w:t>
      </w:r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073A18">
        <w:t>Правительство Российской Федерации (103274, г.</w:t>
      </w:r>
      <w:r w:rsidRPr="00073A18">
        <w:rPr>
          <w:lang w:val="en-US"/>
        </w:rPr>
        <w:t> </w:t>
      </w:r>
      <w:r w:rsidRPr="00073A18">
        <w:t>Москва, Краснопресненская наб., д.</w:t>
      </w:r>
      <w:r w:rsidRPr="00073A18">
        <w:rPr>
          <w:lang w:val="en-US"/>
        </w:rPr>
        <w:t> </w:t>
      </w:r>
      <w:r w:rsidRPr="00073A18">
        <w:t>2);</w:t>
      </w:r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073A18">
        <w:t>Министерство энергетики Российской Федерации (109074, г.</w:t>
      </w:r>
      <w:r w:rsidRPr="00073A18">
        <w:rPr>
          <w:lang w:val="en-US"/>
        </w:rPr>
        <w:t> </w:t>
      </w:r>
      <w:r w:rsidRPr="00073A18">
        <w:t>Москва, Китайгородский проезд, д.</w:t>
      </w:r>
      <w:r w:rsidRPr="00073A18">
        <w:rPr>
          <w:lang w:val="en-US"/>
        </w:rPr>
        <w:t> </w:t>
      </w:r>
      <w:r w:rsidRPr="00073A18">
        <w:t>7);</w:t>
      </w:r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073A18">
        <w:t>Федеральная служба по финансовому мониторингу (107450, г.</w:t>
      </w:r>
      <w:r w:rsidRPr="00073A18">
        <w:rPr>
          <w:lang w:val="en-US"/>
        </w:rPr>
        <w:t> </w:t>
      </w:r>
      <w:r w:rsidRPr="00073A18">
        <w:t>Москва, К-450, ул.</w:t>
      </w:r>
      <w:r w:rsidRPr="00073A18">
        <w:rPr>
          <w:lang w:val="en-US"/>
        </w:rPr>
        <w:t> </w:t>
      </w:r>
      <w:proofErr w:type="spellStart"/>
      <w:r w:rsidRPr="00073A18">
        <w:rPr>
          <w:lang w:val="en-US"/>
        </w:rPr>
        <w:t>Мясницкая</w:t>
      </w:r>
      <w:proofErr w:type="spellEnd"/>
      <w:r w:rsidRPr="00073A18">
        <w:rPr>
          <w:lang w:val="en-US"/>
        </w:rPr>
        <w:t xml:space="preserve">, д. 39, </w:t>
      </w:r>
      <w:proofErr w:type="spellStart"/>
      <w:r w:rsidRPr="00073A18">
        <w:rPr>
          <w:lang w:val="en-US"/>
        </w:rPr>
        <w:t>стр</w:t>
      </w:r>
      <w:proofErr w:type="spellEnd"/>
      <w:r w:rsidRPr="00073A18">
        <w:rPr>
          <w:lang w:val="en-US"/>
        </w:rPr>
        <w:t>. 1);</w:t>
      </w:r>
    </w:p>
    <w:p w:rsidR="005E441F" w:rsidRPr="00073A18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073A18">
        <w:t>Федеральная налоговая служба (127381, г.</w:t>
      </w:r>
      <w:r w:rsidRPr="00073A18">
        <w:rPr>
          <w:lang w:val="en-US"/>
        </w:rPr>
        <w:t> </w:t>
      </w:r>
      <w:r w:rsidRPr="00073A18">
        <w:t>Москва, ул.</w:t>
      </w:r>
      <w:r w:rsidRPr="00073A18">
        <w:rPr>
          <w:lang w:val="en-US"/>
        </w:rPr>
        <w:t> </w:t>
      </w:r>
      <w:proofErr w:type="spellStart"/>
      <w:r w:rsidRPr="00073A18">
        <w:rPr>
          <w:lang w:val="en-US"/>
        </w:rPr>
        <w:t>Неглинная</w:t>
      </w:r>
      <w:proofErr w:type="spellEnd"/>
      <w:r w:rsidRPr="00073A18">
        <w:rPr>
          <w:lang w:val="en-US"/>
        </w:rPr>
        <w:t>, д. 23).</w:t>
      </w:r>
    </w:p>
    <w:p w:rsidR="005E441F" w:rsidRPr="00073A18" w:rsidRDefault="005E441F" w:rsidP="005E441F">
      <w:pPr>
        <w:spacing w:before="120" w:after="120"/>
        <w:ind w:firstLine="851"/>
        <w:jc w:val="both"/>
      </w:pPr>
      <w:r w:rsidRPr="00073A18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073A18">
        <w:rPr>
          <w:i/>
        </w:rPr>
        <w:t>Группы</w:t>
      </w:r>
      <w:r w:rsidRPr="00073A18">
        <w:rPr>
          <w:i/>
          <w:lang w:val="en-US"/>
        </w:rPr>
        <w:t> </w:t>
      </w:r>
      <w:r w:rsidRPr="00073A18">
        <w:rPr>
          <w:i/>
        </w:rPr>
        <w:t>«</w:t>
      </w:r>
      <w:proofErr w:type="spellStart"/>
      <w:r w:rsidRPr="00073A18">
        <w:rPr>
          <w:i/>
        </w:rPr>
        <w:t>Интер</w:t>
      </w:r>
      <w:proofErr w:type="spellEnd"/>
      <w:r w:rsidRPr="00073A18">
        <w:rPr>
          <w:i/>
        </w:rPr>
        <w:t xml:space="preserve"> РАО»</w:t>
      </w:r>
      <w:r w:rsidRPr="00073A18">
        <w:t xml:space="preserve"> </w:t>
      </w:r>
      <w:r w:rsidRPr="00073A18">
        <w:rPr>
          <w:i/>
        </w:rPr>
        <w:t xml:space="preserve">или </w:t>
      </w:r>
      <w:r w:rsidRPr="00073A18">
        <w:t>исключить данное положение] извлечение, блокирование, удаление, уничтожение.</w:t>
      </w:r>
    </w:p>
    <w:p w:rsidR="005E441F" w:rsidRPr="00073A18" w:rsidRDefault="005E441F" w:rsidP="005E441F">
      <w:pPr>
        <w:spacing w:before="120" w:after="120"/>
        <w:ind w:firstLine="851"/>
        <w:jc w:val="both"/>
      </w:pPr>
      <w:r w:rsidRPr="00073A18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073A18">
        <w:rPr>
          <w:lang w:val="en-US"/>
        </w:rPr>
        <w:t> </w:t>
      </w:r>
      <w:r w:rsidRPr="00073A18">
        <w:t>декабря</w:t>
      </w:r>
      <w:r w:rsidRPr="00073A18">
        <w:rPr>
          <w:lang w:val="en-US"/>
        </w:rPr>
        <w:t> </w:t>
      </w:r>
      <w:r w:rsidRPr="00073A18">
        <w:t>2011</w:t>
      </w:r>
      <w:r w:rsidRPr="00073A18">
        <w:rPr>
          <w:lang w:val="en-US"/>
        </w:rPr>
        <w:t> </w:t>
      </w:r>
      <w:r w:rsidRPr="00073A18">
        <w:t>года №</w:t>
      </w:r>
      <w:r w:rsidRPr="00073A18">
        <w:rPr>
          <w:lang w:val="en-US"/>
        </w:rPr>
        <w:t> </w:t>
      </w:r>
      <w:r w:rsidRPr="00073A18">
        <w:t>ВП-П13-9308, от 5</w:t>
      </w:r>
      <w:r w:rsidRPr="00073A18">
        <w:rPr>
          <w:lang w:val="en-US"/>
        </w:rPr>
        <w:t> </w:t>
      </w:r>
      <w:r w:rsidRPr="00073A18">
        <w:t>марта</w:t>
      </w:r>
      <w:r w:rsidRPr="00073A18">
        <w:rPr>
          <w:lang w:val="en-US"/>
        </w:rPr>
        <w:t> </w:t>
      </w:r>
      <w:r w:rsidRPr="00073A18">
        <w:t>2012</w:t>
      </w:r>
      <w:r w:rsidRPr="00073A18">
        <w:rPr>
          <w:lang w:val="en-US"/>
        </w:rPr>
        <w:t> </w:t>
      </w:r>
      <w:r w:rsidRPr="00073A18">
        <w:t>года №</w:t>
      </w:r>
      <w:r w:rsidRPr="00073A18">
        <w:rPr>
          <w:lang w:val="en-US"/>
        </w:rPr>
        <w:t> </w:t>
      </w:r>
      <w:r w:rsidRPr="00073A18">
        <w:t>ВП-П24-1269.</w:t>
      </w:r>
    </w:p>
    <w:p w:rsidR="005E441F" w:rsidRPr="00073A18" w:rsidRDefault="005E441F" w:rsidP="005E441F">
      <w:pPr>
        <w:spacing w:before="120" w:after="120"/>
        <w:ind w:firstLine="851"/>
        <w:jc w:val="both"/>
      </w:pPr>
      <w:r w:rsidRPr="00073A18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073A18" w:rsidRDefault="005E441F" w:rsidP="005E441F">
      <w:pPr>
        <w:spacing w:before="120" w:after="120"/>
        <w:ind w:firstLine="851"/>
        <w:jc w:val="both"/>
      </w:pPr>
      <w:r w:rsidRPr="00073A18">
        <w:t>Настоящее согласие на обработку моих персональных данных действует в течение 1</w:t>
      </w:r>
      <w:r w:rsidRPr="00073A18">
        <w:rPr>
          <w:lang w:val="en-US"/>
        </w:rPr>
        <w:t> </w:t>
      </w:r>
      <w:r w:rsidRPr="00073A18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073A18" w:rsidRDefault="005E441F" w:rsidP="005E441F"/>
    <w:p w:rsidR="005E441F" w:rsidRPr="00073A18" w:rsidRDefault="005E441F" w:rsidP="005E441F"/>
    <w:p w:rsidR="005E441F" w:rsidRPr="00073A18" w:rsidRDefault="005E441F" w:rsidP="005E441F">
      <w:pPr>
        <w:jc w:val="right"/>
        <w:rPr>
          <w:i/>
        </w:rPr>
      </w:pPr>
      <w:r w:rsidRPr="00073A18">
        <w:t>ФИО______________________/_____________________</w:t>
      </w:r>
      <w:r w:rsidRPr="00073A18">
        <w:rPr>
          <w:i/>
        </w:rPr>
        <w:t>(подпись)</w:t>
      </w:r>
    </w:p>
    <w:p w:rsidR="005E441F" w:rsidRPr="00073A18" w:rsidRDefault="005E441F" w:rsidP="005E441F">
      <w:pPr>
        <w:jc w:val="right"/>
        <w:rPr>
          <w:i/>
        </w:rPr>
      </w:pPr>
    </w:p>
    <w:p w:rsidR="005E441F" w:rsidRPr="00073A18" w:rsidRDefault="005E441F" w:rsidP="005E441F"/>
    <w:p w:rsidR="007079F3" w:rsidRPr="00073A18" w:rsidRDefault="007079F3" w:rsidP="005E441F">
      <w:pPr>
        <w:spacing w:before="240"/>
        <w:jc w:val="center"/>
      </w:pPr>
    </w:p>
    <w:sectPr w:rsidR="007079F3" w:rsidRPr="0007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8F" w:rsidRDefault="00B3138F" w:rsidP="008F7184">
      <w:r>
        <w:separator/>
      </w:r>
    </w:p>
  </w:endnote>
  <w:endnote w:type="continuationSeparator" w:id="0">
    <w:p w:rsidR="00B3138F" w:rsidRDefault="00B3138F" w:rsidP="008F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8F" w:rsidRDefault="00B3138F" w:rsidP="008F7184">
      <w:r>
        <w:separator/>
      </w:r>
    </w:p>
  </w:footnote>
  <w:footnote w:type="continuationSeparator" w:id="0">
    <w:p w:rsidR="00B3138F" w:rsidRDefault="00B3138F" w:rsidP="008F7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418990"/>
      <w:docPartObj>
        <w:docPartGallery w:val="Page Numbers (Top of Page)"/>
        <w:docPartUnique/>
      </w:docPartObj>
    </w:sdtPr>
    <w:sdtEndPr/>
    <w:sdtContent>
      <w:p w:rsidR="00A116AD" w:rsidRDefault="00A116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DFC">
          <w:rPr>
            <w:noProof/>
          </w:rPr>
          <w:t>19</w:t>
        </w:r>
        <w:r>
          <w:fldChar w:fldCharType="end"/>
        </w:r>
      </w:p>
    </w:sdtContent>
  </w:sdt>
  <w:p w:rsidR="00A116AD" w:rsidRDefault="00A116A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3F5C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1DFC"/>
    <w:rsid w:val="000023B2"/>
    <w:rsid w:val="00004122"/>
    <w:rsid w:val="0000561C"/>
    <w:rsid w:val="00007958"/>
    <w:rsid w:val="000174BD"/>
    <w:rsid w:val="00024273"/>
    <w:rsid w:val="00024F6B"/>
    <w:rsid w:val="00030629"/>
    <w:rsid w:val="00030F2D"/>
    <w:rsid w:val="000408FC"/>
    <w:rsid w:val="000445BB"/>
    <w:rsid w:val="00051EB5"/>
    <w:rsid w:val="00054AEA"/>
    <w:rsid w:val="00054B1C"/>
    <w:rsid w:val="0006235F"/>
    <w:rsid w:val="00065E63"/>
    <w:rsid w:val="00066339"/>
    <w:rsid w:val="00067BF3"/>
    <w:rsid w:val="00073A18"/>
    <w:rsid w:val="00074AF3"/>
    <w:rsid w:val="00077D97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80A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26862"/>
    <w:rsid w:val="001329D4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1788"/>
    <w:rsid w:val="001A1C2D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D7E4F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889"/>
    <w:rsid w:val="002279D6"/>
    <w:rsid w:val="00227D6D"/>
    <w:rsid w:val="00230A0A"/>
    <w:rsid w:val="00240879"/>
    <w:rsid w:val="00240D46"/>
    <w:rsid w:val="00240F38"/>
    <w:rsid w:val="002418DA"/>
    <w:rsid w:val="0024208E"/>
    <w:rsid w:val="00245A25"/>
    <w:rsid w:val="00246A28"/>
    <w:rsid w:val="00247D4B"/>
    <w:rsid w:val="00250809"/>
    <w:rsid w:val="002528A3"/>
    <w:rsid w:val="00254D65"/>
    <w:rsid w:val="00254D86"/>
    <w:rsid w:val="00256A99"/>
    <w:rsid w:val="00265952"/>
    <w:rsid w:val="002666D1"/>
    <w:rsid w:val="00267489"/>
    <w:rsid w:val="00270781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EDA"/>
    <w:rsid w:val="002961FF"/>
    <w:rsid w:val="002A1388"/>
    <w:rsid w:val="002A310A"/>
    <w:rsid w:val="002B36C8"/>
    <w:rsid w:val="002B460B"/>
    <w:rsid w:val="002C5693"/>
    <w:rsid w:val="002C5FAC"/>
    <w:rsid w:val="002D2261"/>
    <w:rsid w:val="002D34BF"/>
    <w:rsid w:val="002D3AB4"/>
    <w:rsid w:val="002D4039"/>
    <w:rsid w:val="002D4C2D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2965"/>
    <w:rsid w:val="002F469B"/>
    <w:rsid w:val="002F6C1E"/>
    <w:rsid w:val="002F75D1"/>
    <w:rsid w:val="002F780E"/>
    <w:rsid w:val="002F793C"/>
    <w:rsid w:val="00300154"/>
    <w:rsid w:val="00300F5A"/>
    <w:rsid w:val="00301533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54C5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037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07F7"/>
    <w:rsid w:val="00383D48"/>
    <w:rsid w:val="00387555"/>
    <w:rsid w:val="00396A87"/>
    <w:rsid w:val="003A6BC7"/>
    <w:rsid w:val="003A71CD"/>
    <w:rsid w:val="003B111E"/>
    <w:rsid w:val="003B196A"/>
    <w:rsid w:val="003B270D"/>
    <w:rsid w:val="003B5F7C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2015E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398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75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52F0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70F9F"/>
    <w:rsid w:val="00581181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C6B92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5F7FD5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3397"/>
    <w:rsid w:val="00625C81"/>
    <w:rsid w:val="00626358"/>
    <w:rsid w:val="006304BD"/>
    <w:rsid w:val="006330B7"/>
    <w:rsid w:val="006351D9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0010"/>
    <w:rsid w:val="0066321B"/>
    <w:rsid w:val="00665DE7"/>
    <w:rsid w:val="00666173"/>
    <w:rsid w:val="00671006"/>
    <w:rsid w:val="006741F8"/>
    <w:rsid w:val="00675C7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227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6F616C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1F6"/>
    <w:rsid w:val="007559D3"/>
    <w:rsid w:val="00755AB1"/>
    <w:rsid w:val="00757666"/>
    <w:rsid w:val="00762375"/>
    <w:rsid w:val="00766D72"/>
    <w:rsid w:val="00772B23"/>
    <w:rsid w:val="0077339A"/>
    <w:rsid w:val="00775E70"/>
    <w:rsid w:val="00781C33"/>
    <w:rsid w:val="0078283C"/>
    <w:rsid w:val="0078334E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48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E54C0"/>
    <w:rsid w:val="007F3D14"/>
    <w:rsid w:val="007F43C3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420C"/>
    <w:rsid w:val="00826C7C"/>
    <w:rsid w:val="0083039C"/>
    <w:rsid w:val="00831EF5"/>
    <w:rsid w:val="008323CA"/>
    <w:rsid w:val="00833027"/>
    <w:rsid w:val="0083319B"/>
    <w:rsid w:val="008339C4"/>
    <w:rsid w:val="008350F0"/>
    <w:rsid w:val="008352E2"/>
    <w:rsid w:val="00836F3E"/>
    <w:rsid w:val="00837CCC"/>
    <w:rsid w:val="00840836"/>
    <w:rsid w:val="00842D3F"/>
    <w:rsid w:val="00842E2E"/>
    <w:rsid w:val="008447DE"/>
    <w:rsid w:val="00845DAD"/>
    <w:rsid w:val="00847B23"/>
    <w:rsid w:val="00850F6A"/>
    <w:rsid w:val="00852A5F"/>
    <w:rsid w:val="00854C15"/>
    <w:rsid w:val="00854CBD"/>
    <w:rsid w:val="00854F6C"/>
    <w:rsid w:val="008613E3"/>
    <w:rsid w:val="00864009"/>
    <w:rsid w:val="0086489B"/>
    <w:rsid w:val="00864FDE"/>
    <w:rsid w:val="00867040"/>
    <w:rsid w:val="00871C17"/>
    <w:rsid w:val="008757AF"/>
    <w:rsid w:val="008760F8"/>
    <w:rsid w:val="008805E8"/>
    <w:rsid w:val="008809CD"/>
    <w:rsid w:val="00882F5A"/>
    <w:rsid w:val="00885194"/>
    <w:rsid w:val="008874D3"/>
    <w:rsid w:val="008900B8"/>
    <w:rsid w:val="0089073B"/>
    <w:rsid w:val="008907E4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073"/>
    <w:rsid w:val="008E39D8"/>
    <w:rsid w:val="008E4B2D"/>
    <w:rsid w:val="008E6B23"/>
    <w:rsid w:val="008F0C2E"/>
    <w:rsid w:val="008F1B30"/>
    <w:rsid w:val="008F2A5B"/>
    <w:rsid w:val="008F2B9D"/>
    <w:rsid w:val="008F2D75"/>
    <w:rsid w:val="008F503A"/>
    <w:rsid w:val="008F53C4"/>
    <w:rsid w:val="008F5A04"/>
    <w:rsid w:val="008F718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266B0"/>
    <w:rsid w:val="00926ED1"/>
    <w:rsid w:val="00932EBE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3AF6"/>
    <w:rsid w:val="009851DC"/>
    <w:rsid w:val="00990501"/>
    <w:rsid w:val="00990695"/>
    <w:rsid w:val="00990AF9"/>
    <w:rsid w:val="00990B2F"/>
    <w:rsid w:val="00992FD7"/>
    <w:rsid w:val="00993C05"/>
    <w:rsid w:val="00994158"/>
    <w:rsid w:val="009A333D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820"/>
    <w:rsid w:val="009C7D92"/>
    <w:rsid w:val="009D37EC"/>
    <w:rsid w:val="009D52FD"/>
    <w:rsid w:val="009D5B3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0D05"/>
    <w:rsid w:val="00A04BF8"/>
    <w:rsid w:val="00A07638"/>
    <w:rsid w:val="00A116AD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65DF"/>
    <w:rsid w:val="00A520AD"/>
    <w:rsid w:val="00A5447B"/>
    <w:rsid w:val="00A5509F"/>
    <w:rsid w:val="00A562C2"/>
    <w:rsid w:val="00A56C79"/>
    <w:rsid w:val="00A60D3A"/>
    <w:rsid w:val="00A62B05"/>
    <w:rsid w:val="00A73D2A"/>
    <w:rsid w:val="00A77EA8"/>
    <w:rsid w:val="00A869BE"/>
    <w:rsid w:val="00A917D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E53ED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023"/>
    <w:rsid w:val="00B134BF"/>
    <w:rsid w:val="00B138DC"/>
    <w:rsid w:val="00B14BD7"/>
    <w:rsid w:val="00B204A5"/>
    <w:rsid w:val="00B209C5"/>
    <w:rsid w:val="00B21B0A"/>
    <w:rsid w:val="00B22046"/>
    <w:rsid w:val="00B22B3F"/>
    <w:rsid w:val="00B24B33"/>
    <w:rsid w:val="00B25949"/>
    <w:rsid w:val="00B3138F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A788E"/>
    <w:rsid w:val="00BB0029"/>
    <w:rsid w:val="00BB005B"/>
    <w:rsid w:val="00BB1299"/>
    <w:rsid w:val="00BB3631"/>
    <w:rsid w:val="00BB4B06"/>
    <w:rsid w:val="00BB5CC0"/>
    <w:rsid w:val="00BB781D"/>
    <w:rsid w:val="00BB78A1"/>
    <w:rsid w:val="00BC2D30"/>
    <w:rsid w:val="00BC34C6"/>
    <w:rsid w:val="00BC757F"/>
    <w:rsid w:val="00BD029A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42C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C4F0C"/>
    <w:rsid w:val="00CD1110"/>
    <w:rsid w:val="00CD1E8B"/>
    <w:rsid w:val="00CD2521"/>
    <w:rsid w:val="00CD4B4D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E6182"/>
    <w:rsid w:val="00CF0D08"/>
    <w:rsid w:val="00CF4961"/>
    <w:rsid w:val="00CF6804"/>
    <w:rsid w:val="00CF7894"/>
    <w:rsid w:val="00D0222D"/>
    <w:rsid w:val="00D058EF"/>
    <w:rsid w:val="00D100D1"/>
    <w:rsid w:val="00D16498"/>
    <w:rsid w:val="00D206A4"/>
    <w:rsid w:val="00D213F9"/>
    <w:rsid w:val="00D23E1E"/>
    <w:rsid w:val="00D2495A"/>
    <w:rsid w:val="00D26FF8"/>
    <w:rsid w:val="00D30F04"/>
    <w:rsid w:val="00D33287"/>
    <w:rsid w:val="00D3566B"/>
    <w:rsid w:val="00D35AB0"/>
    <w:rsid w:val="00D36D43"/>
    <w:rsid w:val="00D37BCB"/>
    <w:rsid w:val="00D404B8"/>
    <w:rsid w:val="00D4167A"/>
    <w:rsid w:val="00D42235"/>
    <w:rsid w:val="00D43099"/>
    <w:rsid w:val="00D4370C"/>
    <w:rsid w:val="00D45013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3CBA"/>
    <w:rsid w:val="00D84B8C"/>
    <w:rsid w:val="00D87B56"/>
    <w:rsid w:val="00D909C9"/>
    <w:rsid w:val="00D91421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B09D5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89A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77F4"/>
    <w:rsid w:val="00EA076B"/>
    <w:rsid w:val="00EA45E3"/>
    <w:rsid w:val="00EA613D"/>
    <w:rsid w:val="00EA6407"/>
    <w:rsid w:val="00EA7BEE"/>
    <w:rsid w:val="00EB10D3"/>
    <w:rsid w:val="00EB48EB"/>
    <w:rsid w:val="00EC13DD"/>
    <w:rsid w:val="00EC34ED"/>
    <w:rsid w:val="00EC3C72"/>
    <w:rsid w:val="00EC40C9"/>
    <w:rsid w:val="00EC5198"/>
    <w:rsid w:val="00EC74CB"/>
    <w:rsid w:val="00EC7C89"/>
    <w:rsid w:val="00ED1216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5C8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07A"/>
    <w:rsid w:val="00F94B75"/>
    <w:rsid w:val="00F9624D"/>
    <w:rsid w:val="00F96AAD"/>
    <w:rsid w:val="00FA04C2"/>
    <w:rsid w:val="00FA0A63"/>
    <w:rsid w:val="00FA1201"/>
    <w:rsid w:val="00FA25C2"/>
    <w:rsid w:val="00FA290C"/>
    <w:rsid w:val="00FA4731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C59C3"/>
    <w:rsid w:val="00FD0D4C"/>
    <w:rsid w:val="00FD264C"/>
    <w:rsid w:val="00FD28C1"/>
    <w:rsid w:val="00FD4DF8"/>
    <w:rsid w:val="00FD7F64"/>
    <w:rsid w:val="00FE1C66"/>
    <w:rsid w:val="00FE3317"/>
    <w:rsid w:val="00FE43F0"/>
    <w:rsid w:val="00FF0A4E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character" w:styleId="afa">
    <w:name w:val="Hyperlink"/>
    <w:basedOn w:val="a0"/>
    <w:uiPriority w:val="99"/>
    <w:semiHidden/>
    <w:unhideWhenUsed/>
    <w:rsid w:val="003B5F7C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3B5F7C"/>
    <w:rPr>
      <w:color w:val="800080"/>
      <w:u w:val="single"/>
    </w:rPr>
  </w:style>
  <w:style w:type="paragraph" w:customStyle="1" w:styleId="xl64">
    <w:name w:val="xl64"/>
    <w:basedOn w:val="a"/>
    <w:rsid w:val="003B5F7C"/>
    <w:pPr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3B5F7C"/>
    <w:pP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rsid w:val="003B5F7C"/>
    <w:pP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3B5F7C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69">
    <w:name w:val="xl69"/>
    <w:basedOn w:val="a"/>
    <w:rsid w:val="003B5F7C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3B5F7C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9">
    <w:name w:val="xl79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3B5F7C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1">
    <w:name w:val="xl81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82">
    <w:name w:val="xl82"/>
    <w:basedOn w:val="a"/>
    <w:rsid w:val="003B5F7C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3B5F7C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3B5F7C"/>
    <w:pP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B5F7C"/>
    <w:pPr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88">
    <w:name w:val="xl88"/>
    <w:basedOn w:val="a"/>
    <w:rsid w:val="003B5F7C"/>
    <w:pP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9">
    <w:name w:val="xl89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3B5F7C"/>
    <w:pPr>
      <w:spacing w:before="100" w:beforeAutospacing="1" w:after="100" w:afterAutospacing="1"/>
    </w:pPr>
    <w:rPr>
      <w:lang w:eastAsia="ru-RU"/>
    </w:rPr>
  </w:style>
  <w:style w:type="paragraph" w:customStyle="1" w:styleId="xl91">
    <w:name w:val="xl91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B5F7C"/>
    <w:pPr>
      <w:shd w:val="clear" w:color="000000" w:fill="FFFFFF"/>
      <w:spacing w:before="100" w:beforeAutospacing="1" w:after="100" w:afterAutospacing="1"/>
    </w:pPr>
    <w:rPr>
      <w:color w:val="FF0000"/>
      <w:lang w:eastAsia="ru-RU"/>
    </w:rPr>
  </w:style>
  <w:style w:type="paragraph" w:customStyle="1" w:styleId="xl94">
    <w:name w:val="xl94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5">
    <w:name w:val="xl95"/>
    <w:basedOn w:val="a"/>
    <w:rsid w:val="003B5F7C"/>
    <w:pPr>
      <w:shd w:val="clear" w:color="000000" w:fill="92D050"/>
      <w:spacing w:before="100" w:beforeAutospacing="1" w:after="100" w:afterAutospacing="1"/>
    </w:pPr>
    <w:rPr>
      <w:lang w:eastAsia="ru-RU"/>
    </w:rPr>
  </w:style>
  <w:style w:type="paragraph" w:customStyle="1" w:styleId="xl96">
    <w:name w:val="xl96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98">
    <w:name w:val="xl98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3B5F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3B5F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B5F7C"/>
    <w:pPr>
      <w:shd w:val="clear" w:color="000000" w:fill="FFFF0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B5F7C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3B5F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2">
    <w:name w:val="xl122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3">
    <w:name w:val="xl123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3B5F7C"/>
    <w:pPr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B5F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B5F7C"/>
    <w:pPr>
      <w:pBdr>
        <w:top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styleId="afc">
    <w:name w:val="annotation subject"/>
    <w:basedOn w:val="a3"/>
    <w:next w:val="a3"/>
    <w:link w:val="afd"/>
    <w:uiPriority w:val="99"/>
    <w:semiHidden/>
    <w:unhideWhenUsed/>
    <w:rsid w:val="00932EBE"/>
    <w:rPr>
      <w:b/>
      <w:bCs/>
    </w:rPr>
  </w:style>
  <w:style w:type="character" w:customStyle="1" w:styleId="afd">
    <w:name w:val="Тема примечания Знак"/>
    <w:basedOn w:val="a4"/>
    <w:link w:val="afc"/>
    <w:uiPriority w:val="99"/>
    <w:semiHidden/>
    <w:rsid w:val="00932EB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rsid w:val="00983AF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character" w:styleId="afa">
    <w:name w:val="Hyperlink"/>
    <w:basedOn w:val="a0"/>
    <w:uiPriority w:val="99"/>
    <w:semiHidden/>
    <w:unhideWhenUsed/>
    <w:rsid w:val="003B5F7C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3B5F7C"/>
    <w:rPr>
      <w:color w:val="800080"/>
      <w:u w:val="single"/>
    </w:rPr>
  </w:style>
  <w:style w:type="paragraph" w:customStyle="1" w:styleId="xl64">
    <w:name w:val="xl64"/>
    <w:basedOn w:val="a"/>
    <w:rsid w:val="003B5F7C"/>
    <w:pPr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3B5F7C"/>
    <w:pP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rsid w:val="003B5F7C"/>
    <w:pP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3B5F7C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69">
    <w:name w:val="xl69"/>
    <w:basedOn w:val="a"/>
    <w:rsid w:val="003B5F7C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3B5F7C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9">
    <w:name w:val="xl79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3B5F7C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1">
    <w:name w:val="xl81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82">
    <w:name w:val="xl82"/>
    <w:basedOn w:val="a"/>
    <w:rsid w:val="003B5F7C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3B5F7C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3B5F7C"/>
    <w:pP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B5F7C"/>
    <w:pPr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88">
    <w:name w:val="xl88"/>
    <w:basedOn w:val="a"/>
    <w:rsid w:val="003B5F7C"/>
    <w:pP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9">
    <w:name w:val="xl89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3B5F7C"/>
    <w:pPr>
      <w:spacing w:before="100" w:beforeAutospacing="1" w:after="100" w:afterAutospacing="1"/>
    </w:pPr>
    <w:rPr>
      <w:lang w:eastAsia="ru-RU"/>
    </w:rPr>
  </w:style>
  <w:style w:type="paragraph" w:customStyle="1" w:styleId="xl91">
    <w:name w:val="xl91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B5F7C"/>
    <w:pPr>
      <w:shd w:val="clear" w:color="000000" w:fill="FFFFFF"/>
      <w:spacing w:before="100" w:beforeAutospacing="1" w:after="100" w:afterAutospacing="1"/>
    </w:pPr>
    <w:rPr>
      <w:color w:val="FF0000"/>
      <w:lang w:eastAsia="ru-RU"/>
    </w:rPr>
  </w:style>
  <w:style w:type="paragraph" w:customStyle="1" w:styleId="xl94">
    <w:name w:val="xl94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5">
    <w:name w:val="xl95"/>
    <w:basedOn w:val="a"/>
    <w:rsid w:val="003B5F7C"/>
    <w:pPr>
      <w:shd w:val="clear" w:color="000000" w:fill="92D050"/>
      <w:spacing w:before="100" w:beforeAutospacing="1" w:after="100" w:afterAutospacing="1"/>
    </w:pPr>
    <w:rPr>
      <w:lang w:eastAsia="ru-RU"/>
    </w:rPr>
  </w:style>
  <w:style w:type="paragraph" w:customStyle="1" w:styleId="xl96">
    <w:name w:val="xl96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3B5F7C"/>
    <w:pPr>
      <w:shd w:val="clear" w:color="000000" w:fill="FFFFFF"/>
      <w:spacing w:before="100" w:beforeAutospacing="1" w:after="100" w:afterAutospacing="1"/>
    </w:pPr>
    <w:rPr>
      <w:lang w:eastAsia="ru-RU"/>
    </w:rPr>
  </w:style>
  <w:style w:type="paragraph" w:customStyle="1" w:styleId="xl98">
    <w:name w:val="xl98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3B5F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3B5F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B5F7C"/>
    <w:pPr>
      <w:shd w:val="clear" w:color="000000" w:fill="FFFF0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B5F7C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3B5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3B5F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2">
    <w:name w:val="xl122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3">
    <w:name w:val="xl123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B5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3B5F7C"/>
    <w:pPr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B5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B5F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B5F7C"/>
    <w:pPr>
      <w:pBdr>
        <w:top w:val="single" w:sz="8" w:space="0" w:color="auto"/>
        <w:bottom w:val="single" w:sz="8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styleId="afc">
    <w:name w:val="annotation subject"/>
    <w:basedOn w:val="a3"/>
    <w:next w:val="a3"/>
    <w:link w:val="afd"/>
    <w:uiPriority w:val="99"/>
    <w:semiHidden/>
    <w:unhideWhenUsed/>
    <w:rsid w:val="00932EBE"/>
    <w:rPr>
      <w:b/>
      <w:bCs/>
    </w:rPr>
  </w:style>
  <w:style w:type="character" w:customStyle="1" w:styleId="afd">
    <w:name w:val="Тема примечания Знак"/>
    <w:basedOn w:val="a4"/>
    <w:link w:val="afc"/>
    <w:uiPriority w:val="99"/>
    <w:semiHidden/>
    <w:rsid w:val="00932EB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rsid w:val="00983AF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5795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"Концерн Энергомера"</Company>
  <LinksUpToDate>false</LinksUpToDate>
  <CharactersWithSpaces>38750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Мадаева Елизавета Муратовна</cp:lastModifiedBy>
  <cp:revision>18</cp:revision>
  <cp:lastPrinted>2017-09-21T04:06:00Z</cp:lastPrinted>
  <dcterms:created xsi:type="dcterms:W3CDTF">2016-09-08T09:41:00Z</dcterms:created>
  <dcterms:modified xsi:type="dcterms:W3CDTF">2017-09-21T04:06:00Z</dcterms:modified>
</cp:coreProperties>
</file>